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F8" w:rsidRDefault="00B61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СИСТЕМА ДОБРОВОЛЬНОЙ СЕРТИФИКАЦИИ УСЛУГ НА РЫНКЕ НЕДВИЖИМОСТИ РОССИЙСКОЙ ФЕДЕРАЦИИ </w:t>
      </w:r>
      <w:r>
        <w:rPr>
          <w:rFonts w:ascii="Times New Roman" w:hAnsi="Times New Roman"/>
          <w:sz w:val="24"/>
          <w:szCs w:val="24"/>
        </w:rPr>
        <w:br/>
        <w:t>ЗАРЕГИСТРИРОВАНА В РЕЕСТРЕ ГОССТАНДАРТА РОССИИ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РОСС </w:t>
      </w:r>
      <w:r>
        <w:rPr>
          <w:rFonts w:ascii="Times New Roman" w:hAnsi="Times New Roman"/>
          <w:b/>
          <w:bCs/>
          <w:sz w:val="24"/>
          <w:szCs w:val="24"/>
        </w:rPr>
        <w:t xml:space="preserve">RU </w:t>
      </w:r>
      <w:r>
        <w:rPr>
          <w:rFonts w:ascii="Times New Roman" w:hAnsi="Times New Roman"/>
          <w:b/>
          <w:bCs/>
          <w:sz w:val="24"/>
          <w:szCs w:val="24"/>
        </w:rPr>
        <w:t>№ И</w:t>
      </w:r>
      <w:r>
        <w:rPr>
          <w:rFonts w:ascii="Times New Roman" w:hAnsi="Times New Roman"/>
          <w:b/>
          <w:bCs/>
          <w:sz w:val="24"/>
          <w:szCs w:val="24"/>
        </w:rPr>
        <w:t xml:space="preserve">046. 04 </w:t>
      </w:r>
      <w:r>
        <w:rPr>
          <w:rFonts w:ascii="Times New Roman" w:hAnsi="Times New Roman"/>
          <w:b/>
          <w:bCs/>
          <w:sz w:val="24"/>
          <w:szCs w:val="24"/>
        </w:rPr>
        <w:t>РН</w:t>
      </w:r>
      <w:r>
        <w:rPr>
          <w:rFonts w:ascii="Times New Roman" w:hAnsi="Times New Roman"/>
          <w:b/>
          <w:bCs/>
          <w:sz w:val="24"/>
          <w:szCs w:val="24"/>
        </w:rPr>
        <w:t>00</w:t>
      </w:r>
    </w:p>
    <w:p w:rsidR="00FE69F8" w:rsidRDefault="00FE6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НАЦИОНАЛЬНЫЕ СТАНДАРТЫ     ПРОФЕССИОНАЛЬНОЙ ДЕЯТЕЛЬНОСТИ</w:t>
      </w:r>
    </w:p>
    <w:p w:rsidR="00FE69F8" w:rsidRDefault="00B61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ОТВЕТСТВЕННЫЙ БИЗНЕС</w:t>
      </w:r>
    </w:p>
    <w:p w:rsidR="00FE69F8" w:rsidRDefault="00B61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РИЭЛТОРСКАЯ ДЕЯТЕЛЬНОСТЬ</w:t>
      </w:r>
    </w:p>
    <w:p w:rsidR="00FE69F8" w:rsidRDefault="00FE6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УСЛУГИ БРОКЕРСКИЕ НА РЫНКЕ НЕДВИЖИМОСТИ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ТРЕБОВАНИЯ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15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Утвержден решением Национального Совета РГР от </w:t>
      </w:r>
      <w:r>
        <w:rPr>
          <w:rFonts w:ascii="Times New Roman" w:hAnsi="Times New Roman"/>
        </w:rPr>
        <w:t xml:space="preserve">07.02.2002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 Введен в действие с </w:t>
      </w:r>
      <w:r>
        <w:rPr>
          <w:rFonts w:ascii="Times New Roman" w:hAnsi="Times New Roman"/>
        </w:rPr>
        <w:t xml:space="preserve">11.02.2002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FE69F8" w:rsidRDefault="00B61BDA">
      <w:pPr>
        <w:shd w:val="clear" w:color="auto" w:fill="FFFFFF"/>
        <w:spacing w:after="15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Изменения и дополнения внесены решением Национального Совета РГР от </w:t>
      </w:r>
      <w:r>
        <w:rPr>
          <w:rFonts w:ascii="Times New Roman" w:hAnsi="Times New Roman"/>
          <w:sz w:val="20"/>
          <w:szCs w:val="20"/>
        </w:rPr>
        <w:t>24.09.</w:t>
      </w:r>
      <w:r>
        <w:rPr>
          <w:rFonts w:ascii="Times New Roman" w:hAnsi="Times New Roman"/>
          <w:sz w:val="20"/>
          <w:szCs w:val="20"/>
        </w:rPr>
        <w:t xml:space="preserve">2009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FE69F8" w:rsidRDefault="00B61BDA">
      <w:pPr>
        <w:shd w:val="clear" w:color="auto" w:fill="FFFFFF"/>
        <w:spacing w:after="15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Изменения и дополнения внесены решением </w:t>
      </w:r>
      <w:r>
        <w:rPr>
          <w:rFonts w:ascii="Times New Roman" w:hAnsi="Times New Roman"/>
          <w:sz w:val="20"/>
          <w:szCs w:val="20"/>
        </w:rPr>
        <w:t>XXI</w:t>
      </w:r>
      <w:r>
        <w:rPr>
          <w:rFonts w:ascii="Times New Roman" w:hAnsi="Times New Roman"/>
          <w:sz w:val="20"/>
          <w:szCs w:val="20"/>
        </w:rPr>
        <w:t xml:space="preserve"> Съезда РГР от </w:t>
      </w:r>
      <w:r>
        <w:rPr>
          <w:rFonts w:ascii="Times New Roman" w:hAnsi="Times New Roman"/>
          <w:sz w:val="20"/>
          <w:szCs w:val="20"/>
        </w:rPr>
        <w:t xml:space="preserve">16 </w:t>
      </w:r>
      <w:r>
        <w:rPr>
          <w:rFonts w:ascii="Times New Roman" w:hAnsi="Times New Roman"/>
          <w:sz w:val="20"/>
          <w:szCs w:val="20"/>
        </w:rPr>
        <w:t xml:space="preserve">мая </w:t>
      </w:r>
      <w:r>
        <w:rPr>
          <w:rFonts w:ascii="Times New Roman" w:hAnsi="Times New Roman"/>
          <w:sz w:val="20"/>
          <w:szCs w:val="20"/>
        </w:rPr>
        <w:t xml:space="preserve">2012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FE69F8" w:rsidRDefault="00B61BDA">
      <w:pPr>
        <w:shd w:val="clear" w:color="auto" w:fill="FFFFFF"/>
        <w:spacing w:after="15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Изменения и дополнения внесены решением Национального Совета РГР от </w:t>
      </w:r>
      <w:r>
        <w:rPr>
          <w:rFonts w:ascii="Times New Roman" w:hAnsi="Times New Roman"/>
          <w:sz w:val="20"/>
          <w:szCs w:val="20"/>
        </w:rPr>
        <w:t xml:space="preserve">08.06.2017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FE69F8" w:rsidRDefault="00B61BDA">
      <w:pPr>
        <w:shd w:val="clear" w:color="auto" w:fill="FFFFFF"/>
        <w:spacing w:after="150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Изменения и дополнения внесены решением Национального Совета РГР от </w:t>
      </w:r>
      <w:r>
        <w:rPr>
          <w:rFonts w:ascii="Times New Roman" w:hAnsi="Times New Roman"/>
          <w:sz w:val="20"/>
          <w:szCs w:val="20"/>
        </w:rPr>
        <w:t xml:space="preserve">28.09.2022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FE69F8" w:rsidRDefault="00B61BDA">
      <w:pPr>
        <w:shd w:val="clear" w:color="auto" w:fill="FFFFFF"/>
        <w:spacing w:after="150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Изменения и дополнения внесены решением Национального Совета РГР от </w:t>
      </w:r>
      <w:r>
        <w:rPr>
          <w:rFonts w:ascii="Times New Roman" w:hAnsi="Times New Roman"/>
          <w:sz w:val="20"/>
          <w:szCs w:val="20"/>
        </w:rPr>
        <w:t xml:space="preserve">14.02.2023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</w:t>
      </w:r>
    </w:p>
    <w:p w:rsidR="00FE69F8" w:rsidRDefault="00B61BDA">
      <w:pPr>
        <w:shd w:val="clear" w:color="auto" w:fill="FFFFFF"/>
        <w:spacing w:after="150"/>
        <w:ind w:left="5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Изменения и дополнения внесены решением Национального Совета РГР от </w:t>
      </w:r>
      <w:r>
        <w:rPr>
          <w:rFonts w:ascii="Times New Roman" w:hAnsi="Times New Roman"/>
          <w:sz w:val="20"/>
          <w:szCs w:val="20"/>
        </w:rPr>
        <w:t xml:space="preserve">16.10.2023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 (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.6.4)</w:t>
      </w:r>
    </w:p>
    <w:p w:rsidR="00FE69F8" w:rsidRDefault="00B61B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ОБЛАСТЬ ПРИМЕНЕНИЯ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стандарт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— Стандарт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определяет состав и </w:t>
      </w:r>
      <w:r>
        <w:rPr>
          <w:rFonts w:ascii="Times New Roman" w:hAnsi="Times New Roman"/>
          <w:sz w:val="24"/>
          <w:szCs w:val="24"/>
        </w:rPr>
        <w:t>надлежащее качество брокерских услуг при операциях с объектами недвижимости и правами на них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является добровольным и применяется юридическими лицами и индивидуальными предпринимателями при оказании брокерских услуг потребителям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является</w:t>
      </w:r>
      <w:r>
        <w:rPr>
          <w:rFonts w:ascii="Times New Roman" w:hAnsi="Times New Roman"/>
          <w:sz w:val="24"/>
          <w:szCs w:val="24"/>
        </w:rPr>
        <w:t xml:space="preserve"> обязательным для юридических лиц и индивидуальных предпринимателей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имеющих сертификат соответствия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выданный в соответствии с требованиями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применяется Органами по сертификации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уполномоченными на проведение работ в системе добровольно</w:t>
      </w:r>
      <w:r>
        <w:rPr>
          <w:rFonts w:ascii="Times New Roman" w:hAnsi="Times New Roman"/>
          <w:sz w:val="24"/>
          <w:szCs w:val="24"/>
        </w:rPr>
        <w:t>й сертификации услуг на рынке недвижимости Российской Федерации при оценке соответствия деятельности юридических лиц и индивидуальных предпринимателей требованиям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НОРМАТИВНЫЕ ССЫЛКИ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Стандарте использованы ссылки на следующие нор</w:t>
      </w:r>
      <w:r>
        <w:rPr>
          <w:rFonts w:ascii="Times New Roman" w:hAnsi="Times New Roman"/>
          <w:sz w:val="24"/>
          <w:szCs w:val="24"/>
        </w:rPr>
        <w:t>мативные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СТО РГР </w:t>
      </w:r>
      <w:r>
        <w:rPr>
          <w:rFonts w:ascii="Times New Roman" w:hAnsi="Times New Roman"/>
          <w:sz w:val="24"/>
          <w:szCs w:val="24"/>
        </w:rPr>
        <w:t xml:space="preserve">010.01 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>«Общие требования к разработке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принятию и оформлению стандартов»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СТО РГР </w:t>
      </w:r>
      <w:r>
        <w:rPr>
          <w:rFonts w:ascii="Times New Roman" w:hAnsi="Times New Roman"/>
          <w:sz w:val="24"/>
          <w:szCs w:val="24"/>
        </w:rPr>
        <w:t xml:space="preserve">010.02 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>«Термины и определения»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СТО РГР «Требования к Территориальным Органам по сертификации брокерских услуг»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ОПРЕДЕЛЕНИЯ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В Стандарте применяют следующие термины с соответствующими определениями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Специалист по недвижимости – Агент</w:t>
      </w:r>
      <w:r>
        <w:rPr>
          <w:rFonts w:ascii="Times New Roman" w:hAnsi="Times New Roman"/>
          <w:sz w:val="24"/>
          <w:szCs w:val="24"/>
        </w:rPr>
        <w:t xml:space="preserve"> -   </w:t>
      </w:r>
      <w:r>
        <w:rPr>
          <w:rFonts w:ascii="Times New Roman" w:hAnsi="Times New Roman"/>
          <w:sz w:val="24"/>
          <w:szCs w:val="24"/>
        </w:rPr>
        <w:t>физическое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работающее по трудовому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действующее по гражданско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применяющее специальный н</w:t>
      </w:r>
      <w:r>
        <w:rPr>
          <w:rFonts w:ascii="Times New Roman" w:hAnsi="Times New Roman"/>
          <w:sz w:val="24"/>
          <w:szCs w:val="24"/>
        </w:rPr>
        <w:t>алоговый режим или являющееся индивидуальным предпринимателем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выполняющее действия по оказанию Брокерских услуг при совершении операций на рынке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прошедшее обучение по типовой учебной программе «Специалист по недвижимости – Агент»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м №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«Содержание типовой учебной программы по обучению «Специалист по недвижимости – Агент»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аттестацию по квалификации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специалист по недвижимости – Агент по единым аттестационным вопросам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«Перечень экзаменационных вопросов для аттестаци</w:t>
      </w:r>
      <w:r>
        <w:rPr>
          <w:rFonts w:ascii="Times New Roman" w:hAnsi="Times New Roman"/>
          <w:sz w:val="24"/>
          <w:szCs w:val="24"/>
        </w:rPr>
        <w:t>и Специалиста по недвижимости – Агент»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соответствии с Национальным стандартом «Риэлторская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Услуги брокерские на рынке недвижимости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 требования»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действующее под руководством Брокера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права подписи Договора на оказание Брокерски</w:t>
      </w:r>
      <w:r>
        <w:rPr>
          <w:rFonts w:ascii="Times New Roman" w:hAnsi="Times New Roman"/>
          <w:sz w:val="24"/>
          <w:szCs w:val="24"/>
        </w:rPr>
        <w:t>х услуг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не ниже средне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специального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Повышение квалификации не реже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раза в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 в Аккредитованном учебном заведении в рамках Системы сертификации на рынке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Специалист по недвижимости – Эксперт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физическое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работающее по трудовому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действующее по гражданско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применяющее специальный налоговый режим или являющееся индивидуальным предпринимателем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выполняющее действия по оказанию Брокерских услуг при </w:t>
      </w:r>
      <w:r>
        <w:rPr>
          <w:rFonts w:ascii="Times New Roman" w:hAnsi="Times New Roman"/>
          <w:sz w:val="24"/>
          <w:szCs w:val="24"/>
        </w:rPr>
        <w:t>совершении операций на рынке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имеющее действующую квалификацию специалист по недвижимости – Агент и прошедшее обучение по типовой учебной программе «Специалист по недвижимости – Эксперт»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Содержание типовой учебной программы по </w:t>
      </w:r>
      <w:r>
        <w:rPr>
          <w:rFonts w:ascii="Times New Roman" w:hAnsi="Times New Roman"/>
          <w:sz w:val="24"/>
          <w:szCs w:val="24"/>
        </w:rPr>
        <w:t>обучению «Специалист по недвижимости – Эксперт»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аттестацию по квалификации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специалист по недвижимости – Эксперт по единым аттестационным вопросам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«Перечень экзаменационных вопросов для аттестации Специалиста по недвижимости – Эксперт»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соответствии с Национальным стандартом «Риэлторская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Услуги брокерские на рынке недвижимости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 требования»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действующее под руководством Брокера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права подписи Договора на оказание Брокерских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разование не ниже средне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специального и опыт работы по квалификации 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Агент не менее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образование высшее и опыт работы по квалификации 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Агент не менее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обязательное обучение по программе «Специалист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Эксперт» в Аккредитованном учебном заведении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направление от руководителя компании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аттестата Агента обязательно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Специалист по недвижимости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Брокер — </w:t>
      </w:r>
      <w:r>
        <w:rPr>
          <w:rFonts w:ascii="Times New Roman" w:hAnsi="Times New Roman"/>
          <w:sz w:val="24"/>
          <w:szCs w:val="24"/>
        </w:rPr>
        <w:t>физическое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работающее по трудовому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действующее по гражданско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правовому договору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применяющее специальный налоговый режим или являющееся индивидуальным предпринимателем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оказывающий Брокерские услуги от имени и по поручению организации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</w:t>
      </w:r>
      <w:r>
        <w:rPr>
          <w:rFonts w:ascii="Times New Roman" w:hAnsi="Times New Roman"/>
          <w:sz w:val="24"/>
          <w:szCs w:val="24"/>
        </w:rPr>
        <w:t>олнителя или от собственного имени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осуществляющее действия по организации продаж Брокерских услуг на рынке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имеющее право подписи Договора на оказание Брокерских услуг </w:t>
      </w:r>
      <w:r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выполняющее административные функции в отношении подчиненных сотрудн</w:t>
      </w:r>
      <w:r>
        <w:rPr>
          <w:rFonts w:ascii="Times New Roman" w:hAnsi="Times New Roman"/>
          <w:sz w:val="24"/>
          <w:szCs w:val="24"/>
        </w:rPr>
        <w:t>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имеющее действующую квалификацию специалист по недвижимости – Агент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Эксперт и прошедшее обучение по типовой учебной программе «Специалист по недвижимости – Брокер»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«Содержание типовой учебной программы по обучению «Специалист по недви</w:t>
      </w:r>
      <w:r>
        <w:rPr>
          <w:rFonts w:ascii="Times New Roman" w:hAnsi="Times New Roman"/>
          <w:sz w:val="24"/>
          <w:szCs w:val="24"/>
        </w:rPr>
        <w:t>жимости – Брокер»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аттестацию по единым аттестационным вопросам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«Перечень экзаменационных вопросов для аттестации Специалиста по недвижимости – Брокер»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соответствии с Национальными стандартами «Риэлторская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Услуги брокерск</w:t>
      </w:r>
      <w:r>
        <w:rPr>
          <w:rFonts w:ascii="Times New Roman" w:hAnsi="Times New Roman"/>
          <w:sz w:val="24"/>
          <w:szCs w:val="24"/>
        </w:rPr>
        <w:t>ие на рынке недвижимости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 требования»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Опыт работы по квалификации специалист по недвижимости – Агент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Эксперт не менее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обязательное обучение по программе «Специалист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Брокер» в Аккредитованном учебном заведении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направление от руководителя компании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Повышение квалификации не реже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раза в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года в Аккредитованных учебных заведениях в рамках Системы Сертификации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Наличие аттестата по квалификации Специалист по недвиж</w:t>
      </w:r>
      <w:r>
        <w:rPr>
          <w:rFonts w:ascii="Times New Roman" w:hAnsi="Times New Roman"/>
          <w:sz w:val="24"/>
          <w:szCs w:val="24"/>
        </w:rPr>
        <w:t>имости – Агент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Эксперта обязательно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на оказание Брокерской услуги </w:t>
      </w:r>
      <w:r>
        <w:rPr>
          <w:rFonts w:ascii="Times New Roman" w:hAnsi="Times New Roman"/>
          <w:sz w:val="24"/>
          <w:szCs w:val="24"/>
        </w:rPr>
        <w:t>— договор между Потребителем и Исполнителем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предметом которого является оказание Брокерской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Брокерская деятельность </w:t>
      </w:r>
      <w:r>
        <w:rPr>
          <w:rFonts w:ascii="Times New Roman" w:hAnsi="Times New Roman"/>
          <w:sz w:val="24"/>
          <w:szCs w:val="24"/>
        </w:rPr>
        <w:t>— деятельность юридических лиц и индивидуальных предпри</w:t>
      </w:r>
      <w:r>
        <w:rPr>
          <w:rFonts w:ascii="Times New Roman" w:hAnsi="Times New Roman"/>
          <w:sz w:val="24"/>
          <w:szCs w:val="24"/>
        </w:rPr>
        <w:t>нимателей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осуществляемая за счет и в интересах Потребителей и связанная с возникновением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переходом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ограничением или прекращением их имущественных прав на Объекты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Брокерская услуга </w:t>
      </w:r>
      <w:r>
        <w:rPr>
          <w:rFonts w:ascii="Times New Roman" w:hAnsi="Times New Roman"/>
          <w:sz w:val="24"/>
          <w:szCs w:val="24"/>
        </w:rPr>
        <w:t>— услуга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оказываемая Исполнителем Потребителю при совершен</w:t>
      </w:r>
      <w:r>
        <w:rPr>
          <w:rFonts w:ascii="Times New Roman" w:hAnsi="Times New Roman"/>
          <w:sz w:val="24"/>
          <w:szCs w:val="24"/>
        </w:rPr>
        <w:t>ии операций с объектами недвижимости и правами на них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Брокерской услуги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— юридическое лицо или индивидуальный предприниматель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оказывающий Брокерскую услугу в соответствии с СТО РГР «Риэлторская деятельность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Услуги брокерские на рынке недви</w:t>
      </w:r>
      <w:r>
        <w:rPr>
          <w:rFonts w:ascii="Times New Roman" w:hAnsi="Times New Roman"/>
          <w:sz w:val="24"/>
          <w:szCs w:val="24"/>
        </w:rPr>
        <w:t>жимости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Общие требования»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Объект недвижимости </w:t>
      </w:r>
      <w:r>
        <w:rPr>
          <w:rFonts w:ascii="Times New Roman" w:hAnsi="Times New Roman"/>
          <w:sz w:val="24"/>
          <w:szCs w:val="24"/>
        </w:rPr>
        <w:t>— земельные участки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участки недр и все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прочно связано с землей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есть объекты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перемещение которых без несоразмерного ущерба их назначению невозможно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здания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сооружения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объекты </w:t>
      </w:r>
      <w:r>
        <w:rPr>
          <w:rFonts w:ascii="Times New Roman" w:hAnsi="Times New Roman"/>
          <w:sz w:val="24"/>
          <w:szCs w:val="24"/>
        </w:rPr>
        <w:t>незавершенного 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жилые и нежилые помещения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предназначенные для размещения транспортных средств части зданий или сооружений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машино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если границы таких помещений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частей зданий или сооружений описаны в установленном законодатель</w:t>
      </w:r>
      <w:r>
        <w:rPr>
          <w:rFonts w:ascii="Times New Roman" w:hAnsi="Times New Roman"/>
          <w:sz w:val="24"/>
          <w:szCs w:val="24"/>
        </w:rPr>
        <w:t>ством о государственном кадастровом учете порядке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Потребитель </w:t>
      </w:r>
      <w:r>
        <w:rPr>
          <w:rFonts w:ascii="Times New Roman" w:hAnsi="Times New Roman"/>
          <w:sz w:val="24"/>
          <w:szCs w:val="24"/>
        </w:rPr>
        <w:t xml:space="preserve">— правоприобретатель 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правообладатель объекта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вступивший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договорные отношения с Исполнителем для получения Брокерской услуги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Потребителям не относятся иные Исполнител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представляющие интересы Потребителей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которыми у них заключены соответствующие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Сделка </w:t>
      </w:r>
      <w:r>
        <w:rPr>
          <w:rFonts w:ascii="Times New Roman" w:hAnsi="Times New Roman"/>
          <w:sz w:val="24"/>
          <w:szCs w:val="24"/>
        </w:rPr>
        <w:t>— действия Потребителей Брокерских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направленные на возникновение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переход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ограничение или прекращение их прав на объекты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Руководящий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 Системы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РОСС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— структурное подразделение Некоммерческого Партнерства «Российская Гильдия Риэлторов»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наделенное Госстандартом РФ соответствующими полномочиями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РОСС </w:t>
      </w:r>
      <w:r>
        <w:rPr>
          <w:rFonts w:ascii="Times New Roman" w:hAnsi="Times New Roman"/>
          <w:sz w:val="24"/>
          <w:szCs w:val="24"/>
        </w:rPr>
        <w:t xml:space="preserve">RU </w:t>
      </w:r>
      <w:r>
        <w:rPr>
          <w:rFonts w:ascii="Times New Roman" w:hAnsi="Times New Roman"/>
          <w:sz w:val="24"/>
          <w:szCs w:val="24"/>
        </w:rPr>
        <w:t>№ И</w:t>
      </w:r>
      <w:r>
        <w:rPr>
          <w:rFonts w:ascii="Times New Roman" w:hAnsi="Times New Roman"/>
          <w:sz w:val="24"/>
          <w:szCs w:val="24"/>
        </w:rPr>
        <w:t xml:space="preserve">046. 04 </w:t>
      </w:r>
      <w:r>
        <w:rPr>
          <w:rFonts w:ascii="Times New Roman" w:hAnsi="Times New Roman"/>
          <w:sz w:val="24"/>
          <w:szCs w:val="24"/>
        </w:rPr>
        <w:t>РН</w:t>
      </w:r>
      <w:r>
        <w:rPr>
          <w:rFonts w:ascii="Times New Roman" w:hAnsi="Times New Roman"/>
          <w:sz w:val="24"/>
          <w:szCs w:val="24"/>
        </w:rPr>
        <w:t xml:space="preserve">00) </w:t>
      </w:r>
      <w:r>
        <w:rPr>
          <w:rFonts w:ascii="Times New Roman" w:hAnsi="Times New Roman"/>
          <w:sz w:val="24"/>
          <w:szCs w:val="24"/>
        </w:rPr>
        <w:t>по аккредитации органов по Сертификации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Учебных Заведений и Ст</w:t>
      </w:r>
      <w:r>
        <w:rPr>
          <w:rFonts w:ascii="Times New Roman" w:hAnsi="Times New Roman"/>
          <w:sz w:val="24"/>
          <w:szCs w:val="24"/>
        </w:rPr>
        <w:t>раховых компаний в рамках Системы сертификации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независимый от Исполнителей и Потребителей Брокерских услуг на рынке недвижимости и других сторон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заинтересованных в сертификации Брокерских услуг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формирования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компетенция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основные функции </w:t>
      </w:r>
      <w:r>
        <w:rPr>
          <w:rFonts w:ascii="Times New Roman" w:hAnsi="Times New Roman"/>
          <w:sz w:val="24"/>
          <w:szCs w:val="24"/>
        </w:rPr>
        <w:t>Руководящего Органа Системы Сертификации устанавливаются в СТО РГР «Руководящий Орган Системы»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Комиссия по разрешению споров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Комиссия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— структурное подразделение Органов по сертификации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уполномоченное рассматривать споры между Потребителями и Сертифици</w:t>
      </w:r>
      <w:r>
        <w:rPr>
          <w:rFonts w:ascii="Times New Roman" w:hAnsi="Times New Roman"/>
          <w:sz w:val="24"/>
          <w:szCs w:val="24"/>
        </w:rPr>
        <w:t>рованными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жалобы и обращения Сертифицированных организаций между собой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Порядок формирования и компетенция Комиссии по разрешению споров устанавливаются в СТО РГР «Требования к Органам по Сертификации брокерских услуг»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r>
        <w:rPr>
          <w:rFonts w:ascii="Times New Roman" w:hAnsi="Times New Roman"/>
          <w:sz w:val="24"/>
          <w:szCs w:val="24"/>
        </w:rPr>
        <w:t>Остальные</w:t>
      </w:r>
      <w:r>
        <w:rPr>
          <w:rFonts w:ascii="Times New Roman" w:hAnsi="Times New Roman"/>
          <w:sz w:val="24"/>
          <w:szCs w:val="24"/>
        </w:rPr>
        <w:t xml:space="preserve"> термины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применяемые в Стандарте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соответствуют СТО РГР </w:t>
      </w:r>
      <w:r>
        <w:rPr>
          <w:rFonts w:ascii="Times New Roman" w:hAnsi="Times New Roman"/>
          <w:sz w:val="24"/>
          <w:szCs w:val="24"/>
        </w:rPr>
        <w:t xml:space="preserve">010.02. </w:t>
      </w:r>
      <w:r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</w:rPr>
        <w:t>«Термины и определения»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СОДЕРЖАНИЕ БРОКЕРСКИХ УСЛУГ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Брокерские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оказываемые потребителям в соответствии с настоящим Стандартом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подразделяются на основные и дополнитель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Перечни основных и дополнительных брокерских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представленные в п</w:t>
      </w:r>
      <w:r>
        <w:rPr>
          <w:rFonts w:ascii="Times New Roman" w:hAnsi="Times New Roman"/>
          <w:sz w:val="24"/>
          <w:szCs w:val="24"/>
        </w:rPr>
        <w:t xml:space="preserve">.4.3. </w:t>
      </w:r>
      <w:r>
        <w:rPr>
          <w:rFonts w:ascii="Times New Roman" w:hAnsi="Times New Roman"/>
          <w:sz w:val="24"/>
          <w:szCs w:val="24"/>
        </w:rPr>
        <w:t>и п</w:t>
      </w:r>
      <w:r>
        <w:rPr>
          <w:rFonts w:ascii="Times New Roman" w:hAnsi="Times New Roman"/>
          <w:sz w:val="24"/>
          <w:szCs w:val="24"/>
        </w:rPr>
        <w:t xml:space="preserve">.4.4. </w:t>
      </w:r>
      <w:r>
        <w:rPr>
          <w:rFonts w:ascii="Times New Roman" w:hAnsi="Times New Roman"/>
          <w:sz w:val="24"/>
          <w:szCs w:val="24"/>
        </w:rPr>
        <w:t>настоящего Стандарта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охватывают типовые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оказываемые представителям основных групп потребителей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совершающих операции на рынке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не учитывают ус</w:t>
      </w:r>
      <w:r>
        <w:rPr>
          <w:rFonts w:ascii="Times New Roman" w:hAnsi="Times New Roman"/>
          <w:sz w:val="24"/>
          <w:szCs w:val="24"/>
        </w:rPr>
        <w:t>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необходимость оказания которых может быть обусловлена спецификой конкретных сделок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взаимоотношений их участников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Субъекты предпринимательства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действующие в соответствии с настоящим Стандартом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 вправе отказывать потребителям в </w:t>
      </w:r>
      <w:r>
        <w:rPr>
          <w:rFonts w:ascii="Times New Roman" w:hAnsi="Times New Roman"/>
          <w:sz w:val="24"/>
          <w:szCs w:val="24"/>
        </w:rPr>
        <w:t>оказании основных брокерских услуг по причине невозможности их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брокерских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отнесенных настоящим Стандартом к разряду дополнительных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осуществляется по договоренности сторон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зафиксированной договором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заключаемым между субъектом </w:t>
      </w:r>
      <w:r>
        <w:rPr>
          <w:rFonts w:ascii="Times New Roman" w:hAnsi="Times New Roman"/>
          <w:sz w:val="24"/>
          <w:szCs w:val="24"/>
        </w:rPr>
        <w:t>предпринимательства и потребителем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Субъекты предпринимательства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действующие в соответствии с настоящим Стандартом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вправе воздерживаться от оказания потребителям дополнительных брокерских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Основные брокерские услуги включают следующие виды р</w:t>
      </w:r>
      <w:r>
        <w:rPr>
          <w:rFonts w:ascii="Times New Roman" w:hAnsi="Times New Roman"/>
          <w:sz w:val="24"/>
          <w:szCs w:val="24"/>
        </w:rPr>
        <w:t xml:space="preserve">абот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):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выполняемые в интересах клиентов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продавцов объектов недвижимости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4.3.1.1. </w:t>
      </w:r>
      <w:r>
        <w:rPr>
          <w:rFonts w:ascii="Times New Roman" w:hAnsi="Times New Roman"/>
          <w:sz w:val="24"/>
          <w:szCs w:val="24"/>
        </w:rPr>
        <w:t>консультирование по вопросам текущих цен на рынке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 и особенностей совершения сделок по отчуждению недвижимого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4.3.1.2. </w:t>
      </w:r>
      <w:r>
        <w:rPr>
          <w:rFonts w:ascii="Times New Roman" w:hAnsi="Times New Roman"/>
          <w:sz w:val="24"/>
          <w:szCs w:val="24"/>
        </w:rPr>
        <w:t>помощь в определении реалистичной цены предложения и реалистичных условий продажи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4.3.1.3. </w:t>
      </w:r>
      <w:r>
        <w:rPr>
          <w:rFonts w:ascii="Times New Roman" w:hAnsi="Times New Roman"/>
          <w:sz w:val="24"/>
          <w:szCs w:val="24"/>
        </w:rPr>
        <w:t>разработка и реализация маркетинговой программы продвижения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4.3.1.4. </w:t>
      </w:r>
      <w:r>
        <w:rPr>
          <w:rFonts w:ascii="Times New Roman" w:hAnsi="Times New Roman"/>
          <w:sz w:val="24"/>
          <w:szCs w:val="24"/>
        </w:rPr>
        <w:t>прием обращений от потенциальных покупателе</w:t>
      </w:r>
      <w:r>
        <w:rPr>
          <w:rFonts w:ascii="Times New Roman" w:hAnsi="Times New Roman"/>
          <w:sz w:val="24"/>
          <w:szCs w:val="24"/>
        </w:rPr>
        <w:t>й объекта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предоставление дополнительных сведений о характеристиках и условиях продажи объекта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4.3.1.5. </w:t>
      </w:r>
      <w:r>
        <w:rPr>
          <w:rFonts w:ascii="Times New Roman" w:hAnsi="Times New Roman"/>
          <w:sz w:val="24"/>
          <w:szCs w:val="24"/>
        </w:rPr>
        <w:t>организация и фактическое проведение показов объекта потенциальным покупателям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4.3.1.6. </w:t>
      </w:r>
      <w:r>
        <w:rPr>
          <w:rFonts w:ascii="Times New Roman" w:hAnsi="Times New Roman"/>
          <w:sz w:val="24"/>
          <w:szCs w:val="24"/>
        </w:rPr>
        <w:t>представительство интересов продавца при переговорах с покупат</w:t>
      </w:r>
      <w:r>
        <w:rPr>
          <w:rFonts w:ascii="Times New Roman" w:hAnsi="Times New Roman"/>
          <w:sz w:val="24"/>
          <w:szCs w:val="24"/>
        </w:rPr>
        <w:t>елями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выразившими намерение приобрести объект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4.3.1.7. </w:t>
      </w:r>
      <w:r>
        <w:rPr>
          <w:rFonts w:ascii="Times New Roman" w:hAnsi="Times New Roman"/>
          <w:sz w:val="24"/>
          <w:szCs w:val="24"/>
        </w:rPr>
        <w:t>при предоставлении продавцом соответствующих полномочий – заключение с покупателем или его надлежащим представителем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соглашения или иного документа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регламентирующего порядок и условиях сов</w:t>
      </w:r>
      <w:r>
        <w:rPr>
          <w:rFonts w:ascii="Times New Roman" w:hAnsi="Times New Roman"/>
          <w:sz w:val="24"/>
          <w:szCs w:val="24"/>
        </w:rPr>
        <w:t>ершения сделки с объектом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прием от покупателя или его надлежащего представителя аванса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задатка или иного платежа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подтверждающего намерение покупателя приобрести объект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выполняемые в интересах клиентов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покупателей </w:t>
      </w:r>
      <w:r>
        <w:rPr>
          <w:rFonts w:ascii="Times New Roman" w:hAnsi="Times New Roman"/>
          <w:sz w:val="24"/>
          <w:szCs w:val="24"/>
        </w:rPr>
        <w:t>объектов недвижимости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4.3.2.1. </w:t>
      </w:r>
      <w:r>
        <w:rPr>
          <w:rFonts w:ascii="Times New Roman" w:hAnsi="Times New Roman"/>
          <w:sz w:val="24"/>
          <w:szCs w:val="24"/>
        </w:rPr>
        <w:t>консультирование по вопросам предложений продавцов на текущем рынке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 и особенностей совершения сделок по приобретению недвижимого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4.3.2.2. </w:t>
      </w:r>
      <w:r>
        <w:rPr>
          <w:rFonts w:ascii="Times New Roman" w:hAnsi="Times New Roman"/>
          <w:sz w:val="24"/>
          <w:szCs w:val="24"/>
        </w:rPr>
        <w:t>при необходимости – консультирование по вопросам предо</w:t>
      </w:r>
      <w:r>
        <w:rPr>
          <w:rFonts w:ascii="Times New Roman" w:hAnsi="Times New Roman"/>
          <w:sz w:val="24"/>
          <w:szCs w:val="24"/>
        </w:rPr>
        <w:t>ставления ипотечных кредитов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подбор ипотечной программы и совершение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направленных на одобрение покупателя как заемщика в избранном банке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4.3.2.3. </w:t>
      </w:r>
      <w:r>
        <w:rPr>
          <w:rFonts w:ascii="Times New Roman" w:hAnsi="Times New Roman"/>
          <w:sz w:val="24"/>
          <w:szCs w:val="24"/>
        </w:rPr>
        <w:t>помощь в определении реалистичной цены приобретения объекта недвижимости на основе парамет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установленных покупателем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4.3.2.4. </w:t>
      </w:r>
      <w:r>
        <w:rPr>
          <w:rFonts w:ascii="Times New Roman" w:hAnsi="Times New Roman"/>
          <w:sz w:val="24"/>
          <w:szCs w:val="24"/>
        </w:rPr>
        <w:t>выявление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соответствующих параметрам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определенным покупателем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4.3.2.5. </w:t>
      </w:r>
      <w:r>
        <w:rPr>
          <w:rFonts w:ascii="Times New Roman" w:hAnsi="Times New Roman"/>
          <w:sz w:val="24"/>
          <w:szCs w:val="24"/>
        </w:rPr>
        <w:t>выяснение дополнительных сведений о характеристиках и условиях продажи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заинтересовавших покупателя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4.3.2.6. </w:t>
      </w:r>
      <w:r>
        <w:rPr>
          <w:rFonts w:ascii="Times New Roman" w:hAnsi="Times New Roman"/>
          <w:sz w:val="24"/>
          <w:szCs w:val="24"/>
        </w:rPr>
        <w:t>организация о</w:t>
      </w:r>
      <w:r>
        <w:rPr>
          <w:rFonts w:ascii="Times New Roman" w:hAnsi="Times New Roman"/>
          <w:sz w:val="24"/>
          <w:szCs w:val="24"/>
        </w:rPr>
        <w:t>смотров покупателем объектов и фактическое сопровождение покупателя в ходе осмотра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4.3.2.7. </w:t>
      </w:r>
      <w:r>
        <w:rPr>
          <w:rFonts w:ascii="Times New Roman" w:hAnsi="Times New Roman"/>
          <w:sz w:val="24"/>
          <w:szCs w:val="24"/>
        </w:rPr>
        <w:t xml:space="preserve">представительство интересов покупателя при переговорах с продавцом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продавцами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характеристики которого наилучшим образом отвечают задаче приобретения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3.2.8. </w:t>
      </w:r>
      <w:r>
        <w:rPr>
          <w:rFonts w:ascii="Times New Roman" w:hAnsi="Times New Roman"/>
          <w:sz w:val="24"/>
          <w:szCs w:val="24"/>
        </w:rPr>
        <w:t>при предоставлении покупателем соответствующих полномочий – заключение с продавцом или его надлежащим представителем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соглашения или иного документа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регламентирующего порядок и условиях совершения сделки с объектом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передача продав</w:t>
      </w:r>
      <w:r>
        <w:rPr>
          <w:rFonts w:ascii="Times New Roman" w:hAnsi="Times New Roman"/>
          <w:sz w:val="24"/>
          <w:szCs w:val="24"/>
        </w:rPr>
        <w:t>цу или его надлежащему представителю аванса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задатка или иной суммы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подтверждающей намерение покупателя приобрести объект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выполняемые в интересах клиентов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арендодателей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наймодателей объектов недвижимости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4.3.3.1. </w:t>
      </w:r>
      <w:r>
        <w:rPr>
          <w:rFonts w:ascii="Times New Roman" w:hAnsi="Times New Roman"/>
          <w:sz w:val="24"/>
          <w:szCs w:val="24"/>
        </w:rPr>
        <w:t>консультирование по вопросам сложившихся цен на рынке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найма объектов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правил и особенностей совершения сделок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найма 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4.3.3.2. </w:t>
      </w:r>
      <w:r>
        <w:rPr>
          <w:rFonts w:ascii="Times New Roman" w:hAnsi="Times New Roman"/>
          <w:sz w:val="24"/>
          <w:szCs w:val="24"/>
        </w:rPr>
        <w:t>помощь в определении реалистичной ставки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найма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4.3.3.3. </w:t>
      </w:r>
      <w:r>
        <w:rPr>
          <w:rFonts w:ascii="Times New Roman" w:hAnsi="Times New Roman"/>
          <w:sz w:val="24"/>
          <w:szCs w:val="24"/>
        </w:rPr>
        <w:t>помощ</w:t>
      </w:r>
      <w:r>
        <w:rPr>
          <w:rFonts w:ascii="Times New Roman" w:hAnsi="Times New Roman"/>
          <w:sz w:val="24"/>
          <w:szCs w:val="24"/>
        </w:rPr>
        <w:t>ь в определении реалистичных условий сдачи объекта недвижимости в аренду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4.3.3.4. </w:t>
      </w:r>
      <w:r>
        <w:rPr>
          <w:rFonts w:ascii="Times New Roman" w:hAnsi="Times New Roman"/>
          <w:sz w:val="24"/>
          <w:szCs w:val="24"/>
        </w:rPr>
        <w:t>разработка и реализация маркетинговой программы продвижения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4.3.3.5. </w:t>
      </w:r>
      <w:r>
        <w:rPr>
          <w:rFonts w:ascii="Times New Roman" w:hAnsi="Times New Roman"/>
          <w:sz w:val="24"/>
          <w:szCs w:val="24"/>
        </w:rPr>
        <w:t>прием обращений от потенциальных арендаторов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нанимателей объекта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предоставление дополнительных сведений о характеристиках и условиях сдачи объекта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4.3.3.6. </w:t>
      </w:r>
      <w:r>
        <w:rPr>
          <w:rFonts w:ascii="Times New Roman" w:hAnsi="Times New Roman"/>
          <w:sz w:val="24"/>
          <w:szCs w:val="24"/>
        </w:rPr>
        <w:t>организация и фактическое проведение показов объекта потенциальным арендаторам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нанимателям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4.3.3.7. </w:t>
      </w:r>
      <w:r>
        <w:rPr>
          <w:rFonts w:ascii="Times New Roman" w:hAnsi="Times New Roman"/>
          <w:sz w:val="24"/>
          <w:szCs w:val="24"/>
        </w:rPr>
        <w:t>представительство интересов арендодателя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наймодателя при перего</w:t>
      </w:r>
      <w:r>
        <w:rPr>
          <w:rFonts w:ascii="Times New Roman" w:hAnsi="Times New Roman"/>
          <w:sz w:val="24"/>
          <w:szCs w:val="24"/>
        </w:rPr>
        <w:t>ворах с арендаторами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нанимателями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 </w:t>
      </w:r>
      <w:r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выполняемые в интересах клиентов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арендаторов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нанимателей объектов недвижимости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4.3.4.1. </w:t>
      </w:r>
      <w:r>
        <w:rPr>
          <w:rFonts w:ascii="Times New Roman" w:hAnsi="Times New Roman"/>
          <w:sz w:val="24"/>
          <w:szCs w:val="24"/>
        </w:rPr>
        <w:t>консультирование по вопросам предложений арендодателей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наймодателей на текущем рынке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правил </w:t>
      </w:r>
      <w:r>
        <w:rPr>
          <w:rFonts w:ascii="Times New Roman" w:hAnsi="Times New Roman"/>
          <w:sz w:val="24"/>
          <w:szCs w:val="24"/>
        </w:rPr>
        <w:t>и особенностей совершения сделок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найма   объектов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4.3.4.2. </w:t>
      </w:r>
      <w:r>
        <w:rPr>
          <w:rFonts w:ascii="Times New Roman" w:hAnsi="Times New Roman"/>
          <w:sz w:val="24"/>
          <w:szCs w:val="24"/>
        </w:rPr>
        <w:t>помощь в определении реалистичной цены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найма объекта недвижимости на основе параметров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установленных арендатором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нанимателем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4.3.4.3. </w:t>
      </w:r>
      <w:r>
        <w:rPr>
          <w:rFonts w:ascii="Times New Roman" w:hAnsi="Times New Roman"/>
          <w:sz w:val="24"/>
          <w:szCs w:val="24"/>
        </w:rPr>
        <w:t>выявление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соответствующих параметрам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определенных арендатором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нанимателем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4.3.4.4. </w:t>
      </w:r>
      <w:r>
        <w:rPr>
          <w:rFonts w:ascii="Times New Roman" w:hAnsi="Times New Roman"/>
          <w:sz w:val="24"/>
          <w:szCs w:val="24"/>
        </w:rPr>
        <w:t>выяснение дополнительных сведений о характеристиках и условиях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найма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заинтересовавших арендатора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4.3.4.5. </w:t>
      </w:r>
      <w:r>
        <w:rPr>
          <w:rFonts w:ascii="Times New Roman" w:hAnsi="Times New Roman"/>
          <w:sz w:val="24"/>
          <w:szCs w:val="24"/>
        </w:rPr>
        <w:t>организация осмотров арендатором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нанимателем о</w:t>
      </w:r>
      <w:r>
        <w:rPr>
          <w:rFonts w:ascii="Times New Roman" w:hAnsi="Times New Roman"/>
          <w:sz w:val="24"/>
          <w:szCs w:val="24"/>
        </w:rPr>
        <w:t>бъектов и фактическое сопровождение арендатора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нанимателя в ходе осмотра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4.3.4.6. </w:t>
      </w:r>
      <w:r>
        <w:rPr>
          <w:rFonts w:ascii="Times New Roman" w:hAnsi="Times New Roman"/>
          <w:sz w:val="24"/>
          <w:szCs w:val="24"/>
        </w:rPr>
        <w:t>представительство интересов арендатора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нанимателя при переговорах с арендодателем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наймодателем объекта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характеристики которого наилучшим образом отвечают задаче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 xml:space="preserve">Дополнительные брокерские услуги включают следующие виды работ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):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>
        <w:rPr>
          <w:rFonts w:ascii="Times New Roman" w:hAnsi="Times New Roman"/>
          <w:sz w:val="24"/>
          <w:szCs w:val="24"/>
        </w:rPr>
        <w:t>Консультирование по вопросам налоговых последствий совершения сделок с недвижимым имуществом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>
        <w:rPr>
          <w:rFonts w:ascii="Times New Roman" w:hAnsi="Times New Roman"/>
          <w:sz w:val="24"/>
          <w:szCs w:val="24"/>
        </w:rPr>
        <w:t>Согласование предстоящей сделки с банком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органами опеки и попеч</w:t>
      </w:r>
      <w:r>
        <w:rPr>
          <w:rFonts w:ascii="Times New Roman" w:hAnsi="Times New Roman"/>
          <w:sz w:val="24"/>
          <w:szCs w:val="24"/>
        </w:rPr>
        <w:t>ительства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осуществляющими выдачу гражданам жилищных субсидий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финансирование сделок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оплата которых осуществляется с использованием жилищных сертификатов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</w:t>
      </w:r>
      <w:r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подготовка и комплектация пакета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необходимых для </w:t>
      </w:r>
      <w:r>
        <w:rPr>
          <w:rFonts w:ascii="Times New Roman" w:hAnsi="Times New Roman"/>
          <w:sz w:val="24"/>
          <w:szCs w:val="24"/>
        </w:rPr>
        <w:t>совершения сделки с объектом и ее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</w:t>
      </w:r>
      <w:r>
        <w:rPr>
          <w:rFonts w:ascii="Times New Roman" w:hAnsi="Times New Roman"/>
          <w:sz w:val="24"/>
          <w:szCs w:val="24"/>
        </w:rPr>
        <w:t>Организация процесса заключения сделки с объектом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включая организацию процедуры взаиморасчетов между участниками сделки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4.4.5. </w:t>
      </w:r>
      <w:r>
        <w:rPr>
          <w:rFonts w:ascii="Times New Roman" w:hAnsi="Times New Roman"/>
          <w:sz w:val="24"/>
          <w:szCs w:val="24"/>
        </w:rPr>
        <w:t xml:space="preserve">Содействие в вопросах подачи документов на государственную регистрацию и их получения после регистрации права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перехода права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объект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4.4.6. </w:t>
      </w:r>
      <w:r>
        <w:rPr>
          <w:rFonts w:ascii="Times New Roman" w:hAnsi="Times New Roman"/>
          <w:sz w:val="24"/>
          <w:szCs w:val="24"/>
        </w:rPr>
        <w:t>Оказание помощи в снятии с регистрационного учета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постановке на регистрационный учет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контро</w:t>
      </w:r>
      <w:r>
        <w:rPr>
          <w:rFonts w:ascii="Times New Roman" w:hAnsi="Times New Roman"/>
          <w:sz w:val="24"/>
          <w:szCs w:val="24"/>
        </w:rPr>
        <w:t>ль выполнения таких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4.4.7. </w:t>
      </w:r>
      <w:r>
        <w:rPr>
          <w:rFonts w:ascii="Times New Roman" w:hAnsi="Times New Roman"/>
          <w:sz w:val="24"/>
          <w:szCs w:val="24"/>
        </w:rPr>
        <w:t>Проверка в ЕГРП актуальности прав на объект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анализ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необходимых для заключения сделки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целью определения полноты и достаточности представленных документов для совершения сделки и в</w:t>
      </w:r>
      <w:r>
        <w:rPr>
          <w:rFonts w:ascii="Times New Roman" w:hAnsi="Times New Roman"/>
          <w:sz w:val="24"/>
          <w:szCs w:val="24"/>
        </w:rPr>
        <w:t>ыявления обстоятельств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препятствующих совершению предстоящей сделки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наличии возможности проверки таких обстоятельств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уведомление клиента обо всех выявленных рисках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4.4.8. </w:t>
      </w:r>
      <w:r>
        <w:rPr>
          <w:rFonts w:ascii="Times New Roman" w:hAnsi="Times New Roman"/>
          <w:sz w:val="24"/>
          <w:szCs w:val="24"/>
        </w:rPr>
        <w:t>Предоставление клиенту информации о целесообразности страхования риска утрат</w:t>
      </w:r>
      <w:r>
        <w:rPr>
          <w:rFonts w:ascii="Times New Roman" w:hAnsi="Times New Roman"/>
          <w:sz w:val="24"/>
          <w:szCs w:val="24"/>
        </w:rPr>
        <w:t xml:space="preserve">ы права собственности на приобретаемый объект недвижимости в случае его изъятия либо признания сделки недействительной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титульного страхования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в случае принятия клиентом решения об осуществлении титульного страхования – организация процесса заключения к</w:t>
      </w:r>
      <w:r>
        <w:rPr>
          <w:rFonts w:ascii="Times New Roman" w:hAnsi="Times New Roman"/>
          <w:sz w:val="24"/>
          <w:szCs w:val="24"/>
        </w:rPr>
        <w:t>лиентом договора страхования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4.4.9. </w:t>
      </w:r>
      <w:r>
        <w:rPr>
          <w:rFonts w:ascii="Times New Roman" w:hAnsi="Times New Roman"/>
          <w:sz w:val="24"/>
          <w:szCs w:val="24"/>
        </w:rPr>
        <w:t>Организация процедуры передачи объекта недвижимости покупателю или арендатору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нанимателю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4.4.10. </w:t>
      </w:r>
      <w:r>
        <w:rPr>
          <w:rFonts w:ascii="Times New Roman" w:hAnsi="Times New Roman"/>
          <w:sz w:val="24"/>
          <w:szCs w:val="24"/>
        </w:rPr>
        <w:t>Контроль за изменением потребительского состояния переданного в аренду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найм объекта недвижимости в течение срока аренды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айма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>
        <w:rPr>
          <w:rFonts w:ascii="Times New Roman" w:hAnsi="Times New Roman"/>
          <w:sz w:val="24"/>
          <w:szCs w:val="24"/>
        </w:rPr>
        <w:t>Состав брокерских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оказываемых клиентам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заинтересованным в обмене объектов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состоит из комплекса основных и дополнительных работ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оказываемых продавцам и покупателям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>
        <w:rPr>
          <w:rFonts w:ascii="Times New Roman" w:hAnsi="Times New Roman"/>
          <w:sz w:val="24"/>
          <w:szCs w:val="24"/>
        </w:rPr>
        <w:t>При необходимости брокерская услуга может</w:t>
      </w:r>
      <w:r>
        <w:rPr>
          <w:rFonts w:ascii="Times New Roman" w:hAnsi="Times New Roman"/>
          <w:sz w:val="24"/>
          <w:szCs w:val="24"/>
        </w:rPr>
        <w:t xml:space="preserve"> включать в себя совершение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регламентированных настоящим Стандартом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направленных на наилучшее и наиболее эффективное достижение целей оказания услуг и обеспечение качества обслуживания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>
        <w:rPr>
          <w:rFonts w:ascii="Times New Roman" w:hAnsi="Times New Roman"/>
          <w:sz w:val="24"/>
          <w:szCs w:val="24"/>
        </w:rPr>
        <w:t>Конкретный состав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оказанию потребителю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определяется договором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Договором может быть предусмотрен состав оказываемых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отличающийся от установленного настоящим Стандартом и предусматривающий выполнение в интересах потребителя любых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кроме выходящих за пределы </w:t>
      </w:r>
      <w:r>
        <w:rPr>
          <w:rFonts w:ascii="Times New Roman" w:hAnsi="Times New Roman"/>
          <w:sz w:val="24"/>
          <w:szCs w:val="24"/>
        </w:rPr>
        <w:t>правоспособности субъекта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в силу иных причин противоречащих действующему законодательству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4.8. </w:t>
      </w:r>
      <w:r>
        <w:rPr>
          <w:rFonts w:ascii="Times New Roman" w:hAnsi="Times New Roman"/>
          <w:sz w:val="24"/>
          <w:szCs w:val="24"/>
        </w:rPr>
        <w:t>Условием оказания Брокерских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обеспечивающих представительство интересов Потребителя пере</w:t>
      </w:r>
      <w:r>
        <w:rPr>
          <w:rFonts w:ascii="Times New Roman" w:hAnsi="Times New Roman"/>
          <w:sz w:val="24"/>
          <w:szCs w:val="24"/>
        </w:rPr>
        <w:t>д третьими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совершение от имени Потребителя юридически значимых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является предоставление Потребителем Брокеру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действующему под его руководством специалисту по недвижимости – Агент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Эксперт полномочий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отраженных в доверенности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оформленной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>
        <w:rPr>
          <w:rFonts w:ascii="Times New Roman" w:hAnsi="Times New Roman"/>
          <w:sz w:val="24"/>
          <w:szCs w:val="24"/>
        </w:rPr>
        <w:t>Региональные объединения риэлторов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обладающие статусом полномочных представителей РГР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вправе вводить на территории своих административно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территориальных единиц Регио</w:t>
      </w:r>
      <w:r>
        <w:rPr>
          <w:rFonts w:ascii="Times New Roman" w:hAnsi="Times New Roman"/>
          <w:sz w:val="24"/>
          <w:szCs w:val="24"/>
        </w:rPr>
        <w:t>нальные Стандарты и Правила оказания брокерских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учитывающие обычаи делового оборота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сложившиеся данной в административно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территориальной единице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Региональных Стандартов и Правил оказания брокерских услуг Региональные объединения риэлторов</w:t>
      </w:r>
      <w:r>
        <w:rPr>
          <w:rFonts w:ascii="Times New Roman" w:hAnsi="Times New Roman"/>
          <w:sz w:val="24"/>
          <w:szCs w:val="24"/>
        </w:rPr>
        <w:t xml:space="preserve"> вправе наделять статусом основных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отнесенные настоящим Стандартом к разряду дополнительных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Отнесение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которым в рамках настоящего Стандарта присвоен статус основных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разряду дополнительных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 xml:space="preserve">ТРЕБОВАНИЯ К КАЧЕСТВУ </w:t>
      </w:r>
      <w:r>
        <w:rPr>
          <w:rFonts w:ascii="Times New Roman" w:hAnsi="Times New Roman"/>
          <w:b/>
          <w:bCs/>
          <w:sz w:val="24"/>
          <w:szCs w:val="24"/>
        </w:rPr>
        <w:t>БРОКЕРСКИХ УСЛУГ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>Брокерские услуги должны соответствовать требованиям Стандарта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законодательным актам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другим нормативным и методическим документам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регулирующим отношения в сфере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практике и обычаям делового оборота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</w:t>
      </w:r>
      <w:r>
        <w:rPr>
          <w:rFonts w:ascii="Times New Roman" w:hAnsi="Times New Roman"/>
          <w:sz w:val="24"/>
          <w:szCs w:val="24"/>
        </w:rPr>
        <w:t>Брокерские услуг</w:t>
      </w:r>
      <w:r>
        <w:rPr>
          <w:rFonts w:ascii="Times New Roman" w:hAnsi="Times New Roman"/>
          <w:sz w:val="24"/>
          <w:szCs w:val="24"/>
        </w:rPr>
        <w:t>и должны оказываться Исполнителем Потребителю на основании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>
        <w:rPr>
          <w:rFonts w:ascii="Times New Roman" w:hAnsi="Times New Roman"/>
          <w:sz w:val="24"/>
          <w:szCs w:val="24"/>
        </w:rPr>
        <w:t>Исполнитель вправе оказывать Брокерские услуги обеим сторонам сделки с объектом недвижимости и правами на них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</w:t>
      </w:r>
      <w:r>
        <w:rPr>
          <w:rFonts w:ascii="Times New Roman" w:hAnsi="Times New Roman"/>
          <w:sz w:val="24"/>
          <w:szCs w:val="24"/>
        </w:rPr>
        <w:t>Конфиденциальность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 </w:t>
      </w:r>
      <w:r>
        <w:rPr>
          <w:rFonts w:ascii="Times New Roman" w:hAnsi="Times New Roman"/>
          <w:sz w:val="24"/>
          <w:szCs w:val="24"/>
        </w:rPr>
        <w:t>Исполнитель обеспечивает конфиденциальност</w:t>
      </w:r>
      <w:r>
        <w:rPr>
          <w:rFonts w:ascii="Times New Roman" w:hAnsi="Times New Roman"/>
          <w:sz w:val="24"/>
          <w:szCs w:val="24"/>
        </w:rPr>
        <w:t>ь всей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полученной при оказании Брокерских услуг Потребителю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информации о Потребителе и оказанных ему услугах не допускается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кроме случаев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официального запроса правоохранительных органов или по решению суда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защиты Исполнит</w:t>
      </w:r>
      <w:r>
        <w:rPr>
          <w:rFonts w:ascii="Times New Roman" w:hAnsi="Times New Roman"/>
          <w:sz w:val="24"/>
          <w:szCs w:val="24"/>
        </w:rPr>
        <w:t>елем своих прав и интересов в суде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Комиссии по разрешению споров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5.4.2 </w:t>
      </w:r>
      <w:r>
        <w:rPr>
          <w:rFonts w:ascii="Times New Roman" w:hAnsi="Times New Roman"/>
          <w:sz w:val="24"/>
          <w:szCs w:val="24"/>
        </w:rPr>
        <w:t>Исполнитель должен иметь возможность вести переговоры с Потребителями в специально оборудованных помещениях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обеспечивающих конфиденциальность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время переговоров с Потребителем Исп</w:t>
      </w:r>
      <w:r>
        <w:rPr>
          <w:rFonts w:ascii="Times New Roman" w:hAnsi="Times New Roman"/>
          <w:sz w:val="24"/>
          <w:szCs w:val="24"/>
        </w:rPr>
        <w:t>олнитель должен стремиться к 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в помещении не находились посторонние лица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5.4.3 </w:t>
      </w:r>
      <w:r>
        <w:rPr>
          <w:rFonts w:ascii="Times New Roman" w:hAnsi="Times New Roman"/>
          <w:sz w:val="24"/>
          <w:szCs w:val="24"/>
        </w:rPr>
        <w:t>Доступ к документам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свидетельствующим о намерении Потребителя совершить сделку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к другим документам Потребителя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находящимся у Исполнителя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должны иметь </w:t>
      </w:r>
      <w:r>
        <w:rPr>
          <w:rFonts w:ascii="Times New Roman" w:hAnsi="Times New Roman"/>
          <w:sz w:val="24"/>
          <w:szCs w:val="24"/>
        </w:rPr>
        <w:t>только сотрудники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оказывающие Брокерскую услугу данному Потребителю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 </w:t>
      </w:r>
      <w:r>
        <w:rPr>
          <w:rFonts w:ascii="Times New Roman" w:hAnsi="Times New Roman"/>
          <w:sz w:val="24"/>
          <w:szCs w:val="24"/>
        </w:rPr>
        <w:t>Соответствие назначению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Брокерские услуги должны соответствовать требованиям Потребителей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определенным в письменном Договоре с Исполнителем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Основным предметом Брокерских услуг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lastRenderedPageBreak/>
        <w:t>выполнение составляющих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предусмотренных п</w:t>
      </w:r>
      <w:r>
        <w:rPr>
          <w:rFonts w:ascii="Times New Roman" w:hAnsi="Times New Roman"/>
          <w:sz w:val="24"/>
          <w:szCs w:val="24"/>
        </w:rPr>
        <w:t xml:space="preserve">.4.3 </w:t>
      </w:r>
      <w:r>
        <w:rPr>
          <w:rFonts w:ascii="Times New Roman" w:hAnsi="Times New Roman"/>
          <w:sz w:val="24"/>
          <w:szCs w:val="24"/>
        </w:rPr>
        <w:t>Стандарта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связанных с установлением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изменением или прекращением прав на объект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 </w:t>
      </w:r>
      <w:r>
        <w:rPr>
          <w:rFonts w:ascii="Times New Roman" w:hAnsi="Times New Roman"/>
          <w:sz w:val="24"/>
          <w:szCs w:val="24"/>
        </w:rPr>
        <w:t>Полнота и своевременность исполнения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Предоставляемые Брокерские услуги по объему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срокам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процедурам</w:t>
      </w:r>
      <w:r>
        <w:rPr>
          <w:rFonts w:ascii="Times New Roman" w:hAnsi="Times New Roman"/>
          <w:sz w:val="24"/>
          <w:szCs w:val="24"/>
        </w:rPr>
        <w:t xml:space="preserve"> и условиям обслуживания должны соответствовать требованиям настоящего Стандарта и требованиям Потребителя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согласованным с Исполнителем в договоре на оказание брокерских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 </w:t>
      </w:r>
      <w:r>
        <w:rPr>
          <w:rFonts w:ascii="Times New Roman" w:hAnsi="Times New Roman"/>
          <w:sz w:val="24"/>
          <w:szCs w:val="24"/>
        </w:rPr>
        <w:t>Этичность обслуживания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Потребителю должны быть гарантированы вежливое и д</w:t>
      </w:r>
      <w:r>
        <w:rPr>
          <w:rFonts w:ascii="Times New Roman" w:hAnsi="Times New Roman"/>
          <w:sz w:val="24"/>
          <w:szCs w:val="24"/>
        </w:rPr>
        <w:t>оброжелательное отношение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Исполнитель должен соблюдать этические нормы поведения при обслуживании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 </w:t>
      </w:r>
      <w:r>
        <w:rPr>
          <w:rFonts w:ascii="Times New Roman" w:hAnsi="Times New Roman"/>
          <w:sz w:val="24"/>
          <w:szCs w:val="24"/>
        </w:rPr>
        <w:t>Ответственность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несет ответственность перед Потребителем за качество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точность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полноту и конфиденциальность оказа</w:t>
      </w:r>
      <w:r>
        <w:rPr>
          <w:rFonts w:ascii="Times New Roman" w:hAnsi="Times New Roman"/>
          <w:sz w:val="24"/>
          <w:szCs w:val="24"/>
        </w:rPr>
        <w:t>нных услуг в объеме и на условиях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определены договором между ними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Мера ответственности при этом определяется условиями договора и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 </w:t>
      </w:r>
      <w:r>
        <w:rPr>
          <w:rFonts w:ascii="Times New Roman" w:hAnsi="Times New Roman"/>
          <w:sz w:val="24"/>
          <w:szCs w:val="24"/>
        </w:rPr>
        <w:t>Рассмотрение жалоб и претензий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5.9.1 </w:t>
      </w:r>
      <w:r>
        <w:rPr>
          <w:rFonts w:ascii="Times New Roman" w:hAnsi="Times New Roman"/>
          <w:sz w:val="24"/>
          <w:szCs w:val="24"/>
        </w:rPr>
        <w:t>Исполнитель должен гарантирова</w:t>
      </w:r>
      <w:r>
        <w:rPr>
          <w:rFonts w:ascii="Times New Roman" w:hAnsi="Times New Roman"/>
          <w:sz w:val="24"/>
          <w:szCs w:val="24"/>
        </w:rPr>
        <w:t>ть Потребителю оперативное и объективное рассмотрение жалоб и претензий на его 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5.9.2 </w:t>
      </w:r>
      <w:r>
        <w:rPr>
          <w:rFonts w:ascii="Times New Roman" w:hAnsi="Times New Roman"/>
          <w:sz w:val="24"/>
          <w:szCs w:val="24"/>
        </w:rPr>
        <w:t>Исполнитель должен принять письменную жалобу либо претензию Потребителя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объективно рассмотреть ее и письменно ответить Потребителю в течение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рабочих дней с мо</w:t>
      </w:r>
      <w:r>
        <w:rPr>
          <w:rFonts w:ascii="Times New Roman" w:hAnsi="Times New Roman"/>
          <w:sz w:val="24"/>
          <w:szCs w:val="24"/>
        </w:rPr>
        <w:t>мента 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5.9.3 </w:t>
      </w:r>
      <w:r>
        <w:rPr>
          <w:rFonts w:ascii="Times New Roman" w:hAnsi="Times New Roman"/>
          <w:sz w:val="24"/>
          <w:szCs w:val="24"/>
        </w:rPr>
        <w:t>Исполнитель должен иметь документированные процедуры рассмотрения жалоб и претензий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ТРЕБОВАНИЯ К ИСПОЛНИТЕЛЯМ БРОКЕРСКИХ УСЛУГ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>
        <w:rPr>
          <w:rFonts w:ascii="Times New Roman" w:hAnsi="Times New Roman"/>
          <w:sz w:val="24"/>
          <w:szCs w:val="24"/>
        </w:rPr>
        <w:t>Брокерские услуги могут оказывать Исполнители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имеющие статус юридического 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также индивидуальные предприниматели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зарегистрированные в установленном на территории Российской Федерации порядке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 Штат исполнителя должен быть укомплектован квалифицированным персоналом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Все специалисты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квалификация специалистов по недвижимости – А</w:t>
      </w:r>
      <w:r>
        <w:rPr>
          <w:rFonts w:ascii="Times New Roman" w:hAnsi="Times New Roman"/>
          <w:sz w:val="24"/>
          <w:szCs w:val="24"/>
        </w:rPr>
        <w:t>гент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Эксперт и Брокер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работающие в компании и оказывающие услуги по организации и сопровождению сделок с недвижимым имуществом должны быть аттестованы в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установленном Руководящим Органом Системы Сертификации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 </w:t>
      </w:r>
      <w:r>
        <w:rPr>
          <w:rFonts w:ascii="Times New Roman" w:hAnsi="Times New Roman"/>
          <w:sz w:val="24"/>
          <w:szCs w:val="24"/>
        </w:rPr>
        <w:t>Персонал Исполнителя должен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знать и выполнять свои функциональные обязанности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знать и выполнять установленную Исполнителем процедуру обслуживания Потребителей и рассмотрения жалоб и претензий Потребителей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повышать квалификацию и проходить аттестацию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.2.2 </w:t>
      </w:r>
      <w:r>
        <w:rPr>
          <w:rFonts w:ascii="Times New Roman" w:hAnsi="Times New Roman"/>
          <w:sz w:val="24"/>
          <w:szCs w:val="24"/>
        </w:rPr>
        <w:t xml:space="preserve">Исполнитель должен оформить со специалистом по недвижимости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брокером трудовые отношения в соответствии с требованиями Трудового и Гражданского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6.2.3 </w:t>
      </w:r>
      <w:r>
        <w:rPr>
          <w:rFonts w:ascii="Times New Roman" w:hAnsi="Times New Roman"/>
          <w:sz w:val="24"/>
          <w:szCs w:val="24"/>
        </w:rPr>
        <w:t>Исполнитель должен по запросу Органа по сертификации представ</w:t>
      </w:r>
      <w:r>
        <w:rPr>
          <w:rFonts w:ascii="Times New Roman" w:hAnsi="Times New Roman"/>
          <w:sz w:val="24"/>
          <w:szCs w:val="24"/>
        </w:rPr>
        <w:t>лять список штатных сотрудников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специалист по недвижимости – Брокер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Эксперт и 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Агент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Данный список комплектуется документами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подтверждающими уровень образования и прохождение аттестации специалис</w:t>
      </w:r>
      <w:r>
        <w:rPr>
          <w:rFonts w:ascii="Times New Roman" w:hAnsi="Times New Roman"/>
          <w:sz w:val="24"/>
          <w:szCs w:val="24"/>
        </w:rPr>
        <w:t>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внесенными в список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также может самостоятельно уведомлять Орган по сертификации об изменении персонального состава штатных сотрудников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специалист по недвижимости – Брокер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Эксперт и специалист по недвижимост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Агент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 </w:t>
      </w:r>
      <w:r>
        <w:rPr>
          <w:rFonts w:ascii="Times New Roman" w:hAnsi="Times New Roman"/>
          <w:sz w:val="24"/>
          <w:szCs w:val="24"/>
        </w:rPr>
        <w:t>Профессиональная ответственность Исполнителя должна быть застрахована или обязательства Исполнителя по возмещению ущерба Потребителю при осуществлении Брокерской деятельности в соответствии со Стандартом обеспечены иным способом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6.3.1 </w:t>
      </w:r>
      <w:r>
        <w:rPr>
          <w:rFonts w:ascii="Times New Roman" w:hAnsi="Times New Roman"/>
          <w:sz w:val="24"/>
          <w:szCs w:val="24"/>
        </w:rPr>
        <w:t>Руководящий Орган Системы Сертификации определяет процедуру признания правил страхования профессиональной ответственности при осуществлении Брокерской деятельности и иных способов обеспечения обязательств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вытекающих из п</w:t>
      </w:r>
      <w:r>
        <w:rPr>
          <w:rFonts w:ascii="Times New Roman" w:hAnsi="Times New Roman"/>
          <w:sz w:val="24"/>
          <w:szCs w:val="24"/>
        </w:rPr>
        <w:t xml:space="preserve">. 6.3 </w:t>
      </w:r>
      <w:r>
        <w:rPr>
          <w:rFonts w:ascii="Times New Roman" w:hAnsi="Times New Roman"/>
          <w:sz w:val="24"/>
          <w:szCs w:val="24"/>
        </w:rPr>
        <w:t>настоящего Стандарта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определяет минимальный уровень ответственности при страховании профессиональной ответственности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 </w:t>
      </w:r>
      <w:r>
        <w:rPr>
          <w:rFonts w:ascii="Times New Roman" w:hAnsi="Times New Roman"/>
          <w:sz w:val="24"/>
          <w:szCs w:val="24"/>
        </w:rPr>
        <w:t>Исполнитель имеет в собственности или пользовании нежилое помещение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права на которое оформлены в установленном порядке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Индивидуальным предпринимателям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без наемных сотрудников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требование настоящего пункта не применяется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6.4.1 </w:t>
      </w:r>
      <w:r>
        <w:rPr>
          <w:rFonts w:ascii="Times New Roman" w:hAnsi="Times New Roman"/>
          <w:sz w:val="24"/>
          <w:szCs w:val="24"/>
        </w:rPr>
        <w:t>Оказание Брокерских услуг происходит в помещениях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создающих комфортные условия для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 </w:t>
      </w:r>
      <w:r>
        <w:rPr>
          <w:rFonts w:ascii="Times New Roman" w:hAnsi="Times New Roman"/>
          <w:sz w:val="24"/>
          <w:szCs w:val="24"/>
        </w:rPr>
        <w:t>Информация об Исполнителе должна быть доступна для Потребителей Брокерс</w:t>
      </w:r>
      <w:r>
        <w:rPr>
          <w:rFonts w:ascii="Times New Roman" w:hAnsi="Times New Roman"/>
          <w:sz w:val="24"/>
          <w:szCs w:val="24"/>
        </w:rPr>
        <w:t>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6.5.1 </w:t>
      </w:r>
      <w:r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доступная для Потребителей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свидетельство о государственной регистрации 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документ на право использования торговой марки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зарегистрированной в установленном порядке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 которой оказываются Брокерские услуги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</w:t>
      </w:r>
      <w:r>
        <w:rPr>
          <w:rFonts w:ascii="Times New Roman" w:hAnsi="Times New Roman"/>
          <w:sz w:val="24"/>
          <w:szCs w:val="24"/>
        </w:rPr>
        <w:t>ертификат соответствия оказываемых Исполнителем Брокерских услуг требованиям Стандарта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приложения и дополнения к нему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наличии членства в профессиональных объединениях 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подтверждающие данное членство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тарифы и расценки на оказание Брокер</w:t>
      </w:r>
      <w:r>
        <w:rPr>
          <w:rFonts w:ascii="Times New Roman" w:hAnsi="Times New Roman"/>
          <w:sz w:val="24"/>
          <w:szCs w:val="24"/>
        </w:rPr>
        <w:t>ских услуг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книга жалоб и предложений с пронумерованными листами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прошнурованная и заверенная печатью Органа по сертификации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описание процедуры рассмотрения жалоб и претензий Потребителей на действия 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реквизиты Органа по сертификации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миссии по разрешению споров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полис страхования профессиональной ответственности Исполнителя или документ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удостоверяющий использование Исполнителем иных способов обеспечения обязательств перед Потребителями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6.5.2 </w:t>
      </w:r>
      <w:r>
        <w:rPr>
          <w:rFonts w:ascii="Times New Roman" w:hAnsi="Times New Roman"/>
          <w:sz w:val="24"/>
          <w:szCs w:val="24"/>
        </w:rPr>
        <w:t>Исполнитель по требованию Потребителя до</w:t>
      </w:r>
      <w:r>
        <w:rPr>
          <w:rFonts w:ascii="Times New Roman" w:hAnsi="Times New Roman"/>
          <w:sz w:val="24"/>
          <w:szCs w:val="24"/>
        </w:rPr>
        <w:t>лжен предоставить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подтверждающие квалификацию специалиста по недвижимости – Брокер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специалиста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Эксперт и специалиста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Агент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участвующих при оказании ему Брокерской услуги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подтверждающие полномочия специалиста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Брокер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приказ или доверенность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право подписи Договора на оказание Брокерских услуг от имени 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Стандарт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образцы типовых договоров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протоколов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доверенностей и других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пользуемых Исполнителем при оказании Брокерских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ТРЕБОВАНИЯ К ДОГОВОРУ НА ОКАЗАНИЕ БРОКЕРСКИХ УСЛУГ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 Для предоставления Брокерских услуг Исполнитель должен заключить с Потребителем письменный договор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соответствующий требованиям Гражданского </w:t>
      </w:r>
      <w:r>
        <w:rPr>
          <w:rFonts w:ascii="Times New Roman" w:hAnsi="Times New Roman"/>
          <w:sz w:val="24"/>
          <w:szCs w:val="24"/>
        </w:rPr>
        <w:t>Кодекса Российской Федерации с учетом требований 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 До подписания Договора специалист по недвижимости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брокер обязан ознакомить Потребителя с проектом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разъяснить его условия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отразить проведение данных действий в Договоре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Исполнитель вправе применять любые типы договоров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предусмотренные Гражданским Кодексом РФ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Структура договора должна содержать следующие разделы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стороны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предмет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обязанности Исполнителя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обязанности Потребителя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цена услуг </w:t>
      </w:r>
      <w:r>
        <w:rPr>
          <w:rFonts w:ascii="Times New Roman" w:hAnsi="Times New Roman"/>
          <w:sz w:val="24"/>
          <w:szCs w:val="24"/>
        </w:rPr>
        <w:t>и порядок расчета между Потребителем и Исполнителем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срок действия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условия расторжения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ответственность сторон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порядок разрешения споров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перечень переданных Исполнителю документов на момент подписания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юридические </w:t>
      </w:r>
      <w:r>
        <w:rPr>
          <w:rFonts w:ascii="Times New Roman" w:hAnsi="Times New Roman"/>
          <w:sz w:val="24"/>
          <w:szCs w:val="24"/>
        </w:rPr>
        <w:t>адреса и реквизиты сторон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7.3.1 </w:t>
      </w:r>
      <w:r>
        <w:rPr>
          <w:rFonts w:ascii="Times New Roman" w:hAnsi="Times New Roman"/>
          <w:sz w:val="24"/>
          <w:szCs w:val="24"/>
        </w:rPr>
        <w:t>Стороны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Сторонами договора на оказание Брокерских услуг являются Исполнитель в лице специалиста по недвижимости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брокера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уполномоченного на подписание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Потребитель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либо его представители</w:t>
      </w:r>
      <w:r>
        <w:rPr>
          <w:rFonts w:ascii="Times New Roman" w:hAnsi="Times New Roman"/>
          <w:sz w:val="24"/>
          <w:szCs w:val="24"/>
        </w:rPr>
        <w:t>).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7.3.2 </w:t>
      </w:r>
      <w:r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мет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 должен соответствовать типу Договора и содержать ссылку на оказание Брокерской услуги в соответствии со Стандартом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7.3.3 </w:t>
      </w:r>
      <w:r>
        <w:rPr>
          <w:rFonts w:ascii="Times New Roman" w:hAnsi="Times New Roman"/>
          <w:sz w:val="24"/>
          <w:szCs w:val="24"/>
        </w:rPr>
        <w:t>Обязанности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7.3.3.1 </w:t>
      </w:r>
      <w:r>
        <w:rPr>
          <w:rFonts w:ascii="Times New Roman" w:hAnsi="Times New Roman"/>
          <w:sz w:val="24"/>
          <w:szCs w:val="24"/>
        </w:rPr>
        <w:t xml:space="preserve">В Договоре должны быть перечислены 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которые обязуется </w:t>
      </w:r>
      <w:r>
        <w:rPr>
          <w:rFonts w:ascii="Times New Roman" w:hAnsi="Times New Roman"/>
          <w:sz w:val="24"/>
          <w:szCs w:val="24"/>
        </w:rPr>
        <w:t>выполнить Исполнитель в соответствии с п</w:t>
      </w:r>
      <w:r>
        <w:rPr>
          <w:rFonts w:ascii="Times New Roman" w:hAnsi="Times New Roman"/>
          <w:sz w:val="24"/>
          <w:szCs w:val="24"/>
        </w:rPr>
        <w:t xml:space="preserve">. 4.3 </w:t>
      </w:r>
      <w:r>
        <w:rPr>
          <w:rFonts w:ascii="Times New Roman" w:hAnsi="Times New Roman"/>
          <w:sz w:val="24"/>
          <w:szCs w:val="24"/>
        </w:rPr>
        <w:t>Стандарта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7.3.3.2 </w:t>
      </w:r>
      <w:r>
        <w:rPr>
          <w:rFonts w:ascii="Times New Roman" w:hAnsi="Times New Roman"/>
          <w:sz w:val="24"/>
          <w:szCs w:val="24"/>
        </w:rPr>
        <w:t>Договор должен включать обязательство Исполнителя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конфиденциальность обслуживания и сохранность документов Потребителя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должен включать обязательство Исполнителя сохранять </w:t>
      </w:r>
      <w:r>
        <w:rPr>
          <w:rFonts w:ascii="Times New Roman" w:hAnsi="Times New Roman"/>
          <w:sz w:val="24"/>
          <w:szCs w:val="24"/>
        </w:rPr>
        <w:t>в тайне сведения о Потребителе и условиях сделки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обеспечить сохранность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полученных от Потребителя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их возврат в случае исполнения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прекращения или досрочного расторжения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7.3.3.3 </w:t>
      </w:r>
      <w:r>
        <w:rPr>
          <w:rFonts w:ascii="Times New Roman" w:hAnsi="Times New Roman"/>
          <w:sz w:val="24"/>
          <w:szCs w:val="24"/>
        </w:rPr>
        <w:t>Договор может содержать иные обязательства Исполнител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7.3.4 </w:t>
      </w:r>
      <w:r>
        <w:rPr>
          <w:rFonts w:ascii="Times New Roman" w:hAnsi="Times New Roman"/>
          <w:sz w:val="24"/>
          <w:szCs w:val="24"/>
        </w:rPr>
        <w:t>Цена услуг и порядок расчета между Потребителем и Исполнителем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Договор должен содержать указание на цену услуг Исполнителя или порядок ее определения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7.3.5 </w:t>
      </w:r>
      <w:r>
        <w:rPr>
          <w:rFonts w:ascii="Times New Roman" w:hAnsi="Times New Roman"/>
          <w:sz w:val="24"/>
          <w:szCs w:val="24"/>
        </w:rPr>
        <w:t>Срок действия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должен содержать срок его вступления в силу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действия и процедуру продления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7.3.6 </w:t>
      </w:r>
      <w:r>
        <w:rPr>
          <w:rFonts w:ascii="Times New Roman" w:hAnsi="Times New Roman"/>
          <w:sz w:val="24"/>
          <w:szCs w:val="24"/>
        </w:rPr>
        <w:t>Условия расторжения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должен содержать основания и порядок его расторжения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условия досрочного расторжения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порядок расторжения договора в связи с неисполнением обязательств сторонам</w:t>
      </w:r>
      <w:r>
        <w:rPr>
          <w:rFonts w:ascii="Times New Roman" w:hAnsi="Times New Roman"/>
          <w:sz w:val="24"/>
          <w:szCs w:val="24"/>
        </w:rPr>
        <w:t>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7.3.7 </w:t>
      </w:r>
      <w:r>
        <w:rPr>
          <w:rFonts w:ascii="Times New Roman" w:hAnsi="Times New Roman"/>
          <w:sz w:val="24"/>
          <w:szCs w:val="24"/>
        </w:rPr>
        <w:t>Порядок разрешения споров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7.3.7.1 </w:t>
      </w:r>
      <w:r>
        <w:rPr>
          <w:rFonts w:ascii="Times New Roman" w:hAnsi="Times New Roman"/>
          <w:sz w:val="24"/>
          <w:szCs w:val="24"/>
        </w:rPr>
        <w:t>Договор должен содержать описание процедуры разрешения споров сторонами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7.3.7.2.</w:t>
      </w:r>
      <w:r>
        <w:rPr>
          <w:rFonts w:ascii="Times New Roman" w:hAnsi="Times New Roman"/>
          <w:sz w:val="24"/>
          <w:szCs w:val="24"/>
        </w:rPr>
        <w:t xml:space="preserve"> В случае невозможности разрешения спора договор должен предусматривать возможность оперативной передачи данного </w:t>
      </w:r>
      <w:r>
        <w:rPr>
          <w:rFonts w:ascii="Times New Roman" w:hAnsi="Times New Roman"/>
          <w:sz w:val="24"/>
          <w:szCs w:val="24"/>
        </w:rPr>
        <w:t>спора в Комиссию по разрешению споров Органа по сертификации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7.3.7.3 </w:t>
      </w:r>
      <w:r>
        <w:rPr>
          <w:rFonts w:ascii="Times New Roman" w:hAnsi="Times New Roman"/>
          <w:sz w:val="24"/>
          <w:szCs w:val="24"/>
        </w:rPr>
        <w:t>Решения Комиссии по разрешению споров Органа по сертификации является обязательным для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7.3.8 </w:t>
      </w:r>
      <w:r>
        <w:rPr>
          <w:rFonts w:ascii="Times New Roman" w:hAnsi="Times New Roman"/>
          <w:sz w:val="24"/>
          <w:szCs w:val="24"/>
        </w:rPr>
        <w:t>Ответственность сторон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7.3.8.1. </w:t>
      </w:r>
      <w:r>
        <w:rPr>
          <w:rFonts w:ascii="Times New Roman" w:hAnsi="Times New Roman"/>
          <w:sz w:val="24"/>
          <w:szCs w:val="24"/>
        </w:rPr>
        <w:t>В Договоре должны быть указаны условия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кото</w:t>
      </w:r>
      <w:r>
        <w:rPr>
          <w:rFonts w:ascii="Times New Roman" w:hAnsi="Times New Roman"/>
          <w:sz w:val="24"/>
          <w:szCs w:val="24"/>
        </w:rPr>
        <w:t>рым наступает ответственность сторон за невыполнение условий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7.3.8.2 </w:t>
      </w:r>
      <w:r>
        <w:rPr>
          <w:rFonts w:ascii="Times New Roman" w:hAnsi="Times New Roman"/>
          <w:sz w:val="24"/>
          <w:szCs w:val="24"/>
        </w:rPr>
        <w:t>Договор должен предусматривать порядок и условия досрочного расторжения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7.3.8.3.</w:t>
      </w:r>
      <w:r>
        <w:rPr>
          <w:rFonts w:ascii="Times New Roman" w:hAnsi="Times New Roman"/>
          <w:sz w:val="24"/>
          <w:szCs w:val="24"/>
        </w:rPr>
        <w:t xml:space="preserve"> В Договоре необходимо предусмотреть обстоятельства непреодолимой силы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форс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мажорные </w:t>
      </w:r>
      <w:r>
        <w:rPr>
          <w:rFonts w:ascii="Times New Roman" w:hAnsi="Times New Roman"/>
          <w:sz w:val="24"/>
          <w:szCs w:val="24"/>
        </w:rPr>
        <w:t>обстоятельства и решения третьих сторон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имеющих возможность влиять на договор на оказание Брокерских услуг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 которых ответственность сторон не наступает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7.3.8.4.</w:t>
      </w:r>
      <w:r>
        <w:rPr>
          <w:rFonts w:ascii="Times New Roman" w:hAnsi="Times New Roman"/>
          <w:sz w:val="24"/>
          <w:szCs w:val="24"/>
        </w:rPr>
        <w:t> В случае если Потребитель при заключении договора не предоставляет согласия лиц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права на данный объект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Исполнитель определяет в настоящем разделе ответственность Потребителя за отказ таких лиц от совершения сделки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 </w:t>
      </w:r>
      <w:r>
        <w:rPr>
          <w:rFonts w:ascii="Times New Roman" w:hAnsi="Times New Roman"/>
          <w:sz w:val="24"/>
          <w:szCs w:val="24"/>
        </w:rPr>
        <w:t>Исполнитель должен поручать право подписания договоров об оказании Брокерских услуг и контроль за их и</w:t>
      </w:r>
      <w:r>
        <w:rPr>
          <w:rFonts w:ascii="Times New Roman" w:hAnsi="Times New Roman"/>
          <w:sz w:val="24"/>
          <w:szCs w:val="24"/>
        </w:rPr>
        <w:t xml:space="preserve">сполнением только специалистам по недвижимости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брокерам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 </w:t>
      </w:r>
      <w:r>
        <w:rPr>
          <w:rFonts w:ascii="Times New Roman" w:hAnsi="Times New Roman"/>
          <w:sz w:val="24"/>
          <w:szCs w:val="24"/>
        </w:rPr>
        <w:t>Договор не должен содержать норм и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ущемляющих права одной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 </w:t>
      </w:r>
      <w:r>
        <w:rPr>
          <w:rFonts w:ascii="Times New Roman" w:hAnsi="Times New Roman"/>
          <w:sz w:val="24"/>
          <w:szCs w:val="24"/>
        </w:rPr>
        <w:t>Документом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свидетельствующим о полном завершении работ по договору оказания Брокерских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двусторонний акт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подписанный Потребителем и Исполнителем после выполнения сторонами всех обязательств по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ТРЕБОВАНИЯ К ПОРЯДКУ ОКАЗАНИЯ БРОКЕРСКИХ УСЛУГ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>
        <w:rPr>
          <w:rFonts w:ascii="Times New Roman" w:hAnsi="Times New Roman"/>
          <w:sz w:val="24"/>
          <w:szCs w:val="24"/>
        </w:rPr>
        <w:t>Исполнитель должен иметь план работы по договору и фиксировать этапы его выполнения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</w:t>
      </w:r>
      <w:r>
        <w:rPr>
          <w:rFonts w:ascii="Times New Roman" w:hAnsi="Times New Roman"/>
          <w:sz w:val="24"/>
          <w:szCs w:val="24"/>
        </w:rPr>
        <w:t>Экспертное определение продажной цены недвижимости с учетом запросов Потребителя на момент предложения услуги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8.2.1 </w:t>
      </w:r>
      <w:r>
        <w:rPr>
          <w:rFonts w:ascii="Times New Roman" w:hAnsi="Times New Roman"/>
          <w:sz w:val="24"/>
          <w:szCs w:val="24"/>
        </w:rPr>
        <w:t>Исполнитель предоставляет Потребителю объективную и полную информацию и анализ сложившихся цен на рынке недвижимости региона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консульт</w:t>
      </w:r>
      <w:r>
        <w:rPr>
          <w:rFonts w:ascii="Times New Roman" w:hAnsi="Times New Roman"/>
          <w:sz w:val="24"/>
          <w:szCs w:val="24"/>
        </w:rPr>
        <w:t>ирует о возможности и процедуре оказания брокерских услуг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8.2.2 </w:t>
      </w:r>
      <w:r>
        <w:rPr>
          <w:rFonts w:ascii="Times New Roman" w:hAnsi="Times New Roman"/>
          <w:sz w:val="24"/>
          <w:szCs w:val="24"/>
        </w:rPr>
        <w:t>Исполнитель по вопросам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требующим специальных знаний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выходящим за рамки брокерской деятельности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должен рекомендовать Потребителю обратиться за консультацией к соответствующим специалистам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 </w:t>
      </w:r>
      <w:r>
        <w:rPr>
          <w:rFonts w:ascii="Times New Roman" w:hAnsi="Times New Roman"/>
          <w:sz w:val="24"/>
          <w:szCs w:val="24"/>
        </w:rPr>
        <w:t>Предоставление информации о наличии на рынке объектов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могла бы удовлетворить потребность клиента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8.3.1 </w:t>
      </w:r>
      <w:r>
        <w:rPr>
          <w:rFonts w:ascii="Times New Roman" w:hAnsi="Times New Roman"/>
          <w:sz w:val="24"/>
          <w:szCs w:val="24"/>
        </w:rPr>
        <w:t>Исполнитель осуществляет подбор объектов недвижимости в соответствии с письменной заявкой Потребителя — правоприобретателя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Количество подбираемых вариантов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порядок их показов определяются в договоре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8.3.2 </w:t>
      </w:r>
      <w:r>
        <w:rPr>
          <w:rFonts w:ascii="Times New Roman" w:hAnsi="Times New Roman"/>
          <w:sz w:val="24"/>
          <w:szCs w:val="24"/>
        </w:rPr>
        <w:t>Предлагаемые Исполнителем объекты недвижимости должны иметь описание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необходимое для получения наиболее полного представления Потребителя об объекте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8.3.3 </w:t>
      </w:r>
      <w:r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полнитель должен письменно информировать Потребителя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давшего согласие на приобретение прав на данный объект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 известных ему недостатках объекта недвижимости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потребительские качества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конструктивные изъяны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недостатки в работе инженерного </w:t>
      </w:r>
      <w:r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8.3.4 </w:t>
      </w:r>
      <w:r>
        <w:rPr>
          <w:rFonts w:ascii="Times New Roman" w:hAnsi="Times New Roman"/>
          <w:sz w:val="24"/>
          <w:szCs w:val="24"/>
        </w:rPr>
        <w:t>Исполнитель должен сопровождать Потребителя при показе объекта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 </w:t>
      </w:r>
      <w:r>
        <w:rPr>
          <w:rFonts w:ascii="Times New Roman" w:hAnsi="Times New Roman"/>
          <w:sz w:val="24"/>
          <w:szCs w:val="24"/>
        </w:rPr>
        <w:t>Формирование пакета правоустанавливающих и иных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необходимых для проведения сделки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8.4.1 </w:t>
      </w:r>
      <w:r>
        <w:rPr>
          <w:rFonts w:ascii="Times New Roman" w:hAnsi="Times New Roman"/>
          <w:sz w:val="24"/>
          <w:szCs w:val="24"/>
        </w:rPr>
        <w:t>Исполнитель при выполнении договора определяет перечен</w:t>
      </w:r>
      <w:r>
        <w:rPr>
          <w:rFonts w:ascii="Times New Roman" w:hAnsi="Times New Roman"/>
          <w:sz w:val="24"/>
          <w:szCs w:val="24"/>
        </w:rPr>
        <w:t>ь документов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необходимый для осуществления сделки и порядок их 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необходимые для осуществления сделки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могут собираться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Исполнителем на основании доверенности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выданной Потребителем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Потребителем самостоятельно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Потребителем в </w:t>
      </w:r>
      <w:r>
        <w:rPr>
          <w:rFonts w:ascii="Times New Roman" w:hAnsi="Times New Roman"/>
          <w:sz w:val="24"/>
          <w:szCs w:val="24"/>
        </w:rPr>
        <w:t>присутствии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8.4.2 </w:t>
      </w:r>
      <w:r>
        <w:rPr>
          <w:rFonts w:ascii="Times New Roman" w:hAnsi="Times New Roman"/>
          <w:sz w:val="24"/>
          <w:szCs w:val="24"/>
        </w:rPr>
        <w:t>Согласие по существенным условиям предстоящей сделки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достигнутое между Потребителем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контрагентом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должно быть оформлено предварительным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8.4.3 </w:t>
      </w:r>
      <w:r>
        <w:rPr>
          <w:rFonts w:ascii="Times New Roman" w:hAnsi="Times New Roman"/>
          <w:sz w:val="24"/>
          <w:szCs w:val="24"/>
        </w:rPr>
        <w:t>Предварительный договор об осуществлении сделки должен содержат</w:t>
      </w:r>
      <w:r>
        <w:rPr>
          <w:rFonts w:ascii="Times New Roman" w:hAnsi="Times New Roman"/>
          <w:sz w:val="24"/>
          <w:szCs w:val="24"/>
        </w:rPr>
        <w:t>ь следующие разделы</w:t>
      </w:r>
      <w:r>
        <w:rPr>
          <w:rFonts w:ascii="Times New Roman" w:hAnsi="Times New Roman"/>
          <w:sz w:val="24"/>
          <w:szCs w:val="24"/>
        </w:rPr>
        <w:t>: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согласие сторон осуществить определенную сделку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цена сделки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адрес и описание объекта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позволяющие его однозначно идентифицировать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условия передачи прав на объект недвижимости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ответственность сторон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 обеспечения исп</w:t>
      </w:r>
      <w:r>
        <w:rPr>
          <w:rFonts w:ascii="Times New Roman" w:hAnsi="Times New Roman"/>
          <w:sz w:val="24"/>
          <w:szCs w:val="24"/>
        </w:rPr>
        <w:t>олнения обязательств и определение обстоятельств непреодолимой силы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порядок расчетов при осуществлении сделки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роки и порядок передачи объекта недвижимости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состояние объекта недвижимости на момент передачи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обязательства собственника объекта </w:t>
      </w:r>
      <w:r>
        <w:rPr>
          <w:rFonts w:ascii="Times New Roman" w:hAnsi="Times New Roman"/>
          <w:sz w:val="24"/>
          <w:szCs w:val="24"/>
        </w:rPr>
        <w:t>недвижимости по погашению задолженности по коммунальным и другим платежам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наличие законных прав на объект со стороны третьих лиц на момент передачи объекта</w:t>
      </w:r>
      <w:r>
        <w:rPr>
          <w:rFonts w:ascii="Times New Roman" w:hAnsi="Times New Roman"/>
          <w:sz w:val="24"/>
          <w:szCs w:val="24"/>
        </w:rPr>
        <w:t>;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условия расторжения и продления предварительного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8.4.4 </w:t>
      </w:r>
      <w:r>
        <w:rPr>
          <w:rFonts w:ascii="Times New Roman" w:hAnsi="Times New Roman"/>
          <w:sz w:val="24"/>
          <w:szCs w:val="24"/>
        </w:rPr>
        <w:t>Исполнитель должен своевремен</w:t>
      </w:r>
      <w:r>
        <w:rPr>
          <w:rFonts w:ascii="Times New Roman" w:hAnsi="Times New Roman"/>
          <w:sz w:val="24"/>
          <w:szCs w:val="24"/>
        </w:rPr>
        <w:t>но письменно информировать Потребителя обо всех ставших известных ему обстоятельствах и фактах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относящихся к правам на предмет сделки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способных изменить условия сделки и привести впоследствии к потере права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рекомендовать потребителю заст</w:t>
      </w:r>
      <w:r>
        <w:rPr>
          <w:rFonts w:ascii="Times New Roman" w:hAnsi="Times New Roman"/>
          <w:sz w:val="24"/>
          <w:szCs w:val="24"/>
        </w:rPr>
        <w:t>раховать риск потери своего права на предмет сделки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8.4.5 </w:t>
      </w:r>
      <w:r>
        <w:rPr>
          <w:rFonts w:ascii="Times New Roman" w:hAnsi="Times New Roman"/>
          <w:sz w:val="24"/>
          <w:szCs w:val="24"/>
        </w:rPr>
        <w:t>В случае принятия решения Потребителем о проведении сделки и приобретения прав на недвижимость с учетом раскрытых рисков и его уведомления о возможных негативных последствиях от принятого решения в</w:t>
      </w:r>
      <w:r>
        <w:rPr>
          <w:rFonts w:ascii="Times New Roman" w:hAnsi="Times New Roman"/>
          <w:sz w:val="24"/>
          <w:szCs w:val="24"/>
        </w:rPr>
        <w:t>се риски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связанные с их наступлением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Потребитель принимает на себя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 чем он должен заявить письменно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 </w:t>
      </w:r>
      <w:r>
        <w:rPr>
          <w:rFonts w:ascii="Times New Roman" w:hAnsi="Times New Roman"/>
          <w:sz w:val="24"/>
          <w:szCs w:val="24"/>
        </w:rPr>
        <w:t>Рекомендации по процедуре взаиморасчетов между участниками сделки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8.5.1 </w:t>
      </w:r>
      <w:r>
        <w:rPr>
          <w:rFonts w:ascii="Times New Roman" w:hAnsi="Times New Roman"/>
          <w:sz w:val="24"/>
          <w:szCs w:val="24"/>
        </w:rPr>
        <w:t>Исполнитель может по желанию Потребителя предложить схему взаиморасчетов п</w:t>
      </w:r>
      <w:r>
        <w:rPr>
          <w:rFonts w:ascii="Times New Roman" w:hAnsi="Times New Roman"/>
          <w:sz w:val="24"/>
          <w:szCs w:val="24"/>
        </w:rPr>
        <w:t>о сделке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бы обеспечила защиту интересов сторон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Окончательное решение о форме и порядке взаиморасчетов за приобретенные права на недвижимость принимает Потребитель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он же несет ответственность за возможные риски</w:t>
      </w:r>
      <w:r>
        <w:rPr>
          <w:rFonts w:ascii="Times New Roman" w:hAnsi="Times New Roman"/>
          <w:sz w:val="24"/>
          <w:szCs w:val="24"/>
        </w:rPr>
        <w:t>.</w:t>
      </w:r>
    </w:p>
    <w:p w:rsidR="00FE69F8" w:rsidRDefault="00B61BD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8.5.2 </w:t>
      </w:r>
      <w:r>
        <w:rPr>
          <w:rFonts w:ascii="Times New Roman" w:hAnsi="Times New Roman"/>
          <w:sz w:val="24"/>
          <w:szCs w:val="24"/>
        </w:rPr>
        <w:t>Основанием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которому об</w:t>
      </w:r>
      <w:r>
        <w:rPr>
          <w:rFonts w:ascii="Times New Roman" w:hAnsi="Times New Roman"/>
          <w:sz w:val="24"/>
          <w:szCs w:val="24"/>
        </w:rPr>
        <w:t>язательства Исполнителя по договору с Потребителем считаются выполненными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являются свидетельство о регистрации прав и Акт передачи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получает на руки Потребитель по завершении сделки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Arial Unicode MS" w:hAnsi="Arial Unicode MS"/>
          <w:sz w:val="24"/>
          <w:szCs w:val="24"/>
        </w:rPr>
        <w:br w:type="page"/>
      </w:r>
    </w:p>
    <w:p w:rsidR="00FE69F8" w:rsidRDefault="00B61B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E69F8" w:rsidRDefault="00B61B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Содержание типовой учебной программы по обучению </w:t>
      </w:r>
    </w:p>
    <w:p w:rsidR="00FE69F8" w:rsidRDefault="00B61B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«Специалиста по недвижимости – агент»</w:t>
      </w:r>
    </w:p>
    <w:p w:rsidR="00FE69F8" w:rsidRDefault="00FE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Normal"/>
        <w:tblW w:w="101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8388"/>
      </w:tblGrid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обучения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Тематическое наполнение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Введение в рынок недвижимости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pStyle w:val="a5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история зарождения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отличие от других рынков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Общие 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 и термины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субъекты и объекты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его сегменты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E69F8" w:rsidRDefault="00B61BD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участники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партнеры смежных сфер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их 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Национальные стандарты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3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/>
                <w:sz w:val="20"/>
                <w:szCs w:val="20"/>
              </w:rPr>
              <w:t>Год создания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основные этапы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РГР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цели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традиции и профессиональные стандарты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Принципы взаимодействия профессиональных участников в сделке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Национальный стандарт РГР </w:t>
            </w:r>
            <w:r>
              <w:rPr>
                <w:rFonts w:ascii="Times New Roman" w:hAnsi="Times New Roman"/>
                <w:sz w:val="20"/>
                <w:szCs w:val="20"/>
              </w:rPr>
              <w:t>«Услуги брокерские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Общие требования»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«Специалист по 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утвержденный Министерством труда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  <w:r>
              <w:rPr>
                <w:rFonts w:ascii="Times New Roman" w:hAnsi="Times New Roman"/>
                <w:sz w:val="20"/>
                <w:szCs w:val="20"/>
              </w:rPr>
              <w:t>Этика риэлторской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Кодекс этики РГР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и основные пол</w:t>
            </w:r>
            <w:r>
              <w:rPr>
                <w:rFonts w:ascii="Times New Roman" w:hAnsi="Times New Roman"/>
                <w:sz w:val="20"/>
                <w:szCs w:val="20"/>
              </w:rPr>
              <w:t>ожения системы сертификации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Единый реестр сертифицированных компаний и аттестованных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Федеральная база недвижимости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и значение в работе общественного объединения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2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оказания риэлторских услуг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Факторы </w:t>
            </w:r>
            <w:r>
              <w:rPr>
                <w:rFonts w:ascii="Times New Roman" w:hAnsi="Times New Roman"/>
                <w:sz w:val="20"/>
                <w:szCs w:val="20"/>
              </w:rPr>
              <w:t>успеха агента по недвижимости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план личных целей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специалиста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 и атрибутика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 и инструменты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/>
                <w:sz w:val="20"/>
                <w:szCs w:val="20"/>
              </w:rPr>
              <w:t>Типы клиентов и особенности работы с ними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Методы поиска и привлечения </w:t>
            </w:r>
            <w:r>
              <w:rPr>
                <w:rFonts w:ascii="Times New Roman" w:hAnsi="Times New Roman"/>
                <w:sz w:val="20"/>
                <w:szCs w:val="20"/>
              </w:rPr>
              <w:t>клиентов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0"/>
                <w:szCs w:val="20"/>
              </w:rPr>
              <w:t>Способы презентации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73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  <w:r>
              <w:rPr>
                <w:rFonts w:ascii="Times New Roman" w:hAnsi="Times New Roman"/>
                <w:sz w:val="20"/>
                <w:szCs w:val="20"/>
              </w:rPr>
              <w:t>Обоснование потребительской ценности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стоимости риэлторских услуг и преимуществ эксклюзивного формата взаимодействия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2.6.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Документарное оформление договорных отношений с к</w:t>
            </w:r>
            <w:r>
              <w:rPr>
                <w:rFonts w:ascii="Times New Roman" w:hAnsi="Times New Roman"/>
                <w:sz w:val="20"/>
                <w:szCs w:val="20"/>
              </w:rPr>
              <w:t>лиентом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 правила оформления договоров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Фиксация исполнения обязательств по договорам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hAnsi="Times New Roman"/>
                <w:sz w:val="20"/>
                <w:szCs w:val="20"/>
              </w:rPr>
              <w:t> 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отнесения объектов к различным типам и видам недвижимости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</w:t>
            </w:r>
            <w:r>
              <w:rPr>
                <w:rFonts w:ascii="Times New Roman" w:hAnsi="Times New Roman"/>
                <w:sz w:val="20"/>
                <w:szCs w:val="20"/>
              </w:rPr>
              <w:t>а объекта на основе мониторинга информационных данных из различных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баз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актуальности прав на объект недвижимости в специализированных организациях и технической готовности объекта к продаже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2.8.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Ценообразование на объекты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факторы и условия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влияющие на ценообразование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 профессионального обслуживания клиентов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и этика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Организационная и психологическая подготовка к различным видам переговоров</w:t>
            </w:r>
            <w:r>
              <w:rPr>
                <w:rFonts w:ascii="Times New Roman" w:hAnsi="Times New Roman"/>
                <w:sz w:val="20"/>
                <w:szCs w:val="20"/>
              </w:rPr>
              <w:t>: (</w:t>
            </w:r>
            <w:r>
              <w:rPr>
                <w:rFonts w:ascii="Times New Roman" w:hAnsi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>лефонных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выявления потребностей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оценки его возможностей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способы оформления предложений для клиента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показа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осмотра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Факторы выгодного восприятия объекта недвижимости при </w:t>
            </w:r>
            <w:r>
              <w:rPr>
                <w:rFonts w:ascii="Times New Roman" w:hAnsi="Times New Roman"/>
                <w:sz w:val="20"/>
                <w:szCs w:val="20"/>
              </w:rPr>
              <w:t>показе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показа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осмотра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73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  <w:r>
              <w:rPr>
                <w:rFonts w:ascii="Times New Roman" w:hAnsi="Times New Roman"/>
                <w:sz w:val="20"/>
                <w:szCs w:val="20"/>
              </w:rPr>
              <w:t>Виды сделок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совершения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наём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отдельными видами объектов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в домах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новостройках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Коммерческая недвижимость и имущественные комплексы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715" w:hanging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2.11. </w:t>
            </w:r>
            <w:r>
              <w:rPr>
                <w:rFonts w:ascii="Times New Roman" w:hAnsi="Times New Roman"/>
                <w:sz w:val="20"/>
                <w:szCs w:val="20"/>
              </w:rPr>
              <w:t>Специфика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осуществляемых с использованием государственного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 субсидии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 сертификаты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Материнский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семейный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капитал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ипотечная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жилищного обеспечения военнослужащих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2.12. </w:t>
            </w:r>
            <w:r>
              <w:rPr>
                <w:rFonts w:ascii="Times New Roman" w:hAnsi="Times New Roman"/>
                <w:sz w:val="20"/>
                <w:szCs w:val="20"/>
              </w:rPr>
              <w:t>Специфика и технология ипотечных сделок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Стандарты взаимодействия сертифицированных агентств недвижимости с банками—партнерами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Страховыми и Оценочными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Электронный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документооборот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Преимущество организации работы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2.13. </w:t>
            </w:r>
            <w:r>
              <w:rPr>
                <w:rFonts w:ascii="Times New Roman" w:hAnsi="Times New Roman"/>
                <w:sz w:val="20"/>
                <w:szCs w:val="20"/>
              </w:rPr>
              <w:t>Сопровождение сделки клиентов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Согласование предварительных условий сделки с клиентами и контрагентами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Организационное сопровождение клиентов в процедурах документального оформления и фактического зав</w:t>
            </w:r>
            <w:r>
              <w:rPr>
                <w:rFonts w:ascii="Times New Roman" w:hAnsi="Times New Roman"/>
                <w:sz w:val="20"/>
                <w:szCs w:val="20"/>
              </w:rPr>
              <w:t>ершения сделки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фиксирующих исполнение обязательств сторонами по сделке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Постпродажное взаимодействие с клиентом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виды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Важность и 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Правовые нормы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8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Правоспособность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объекты и участники гражданских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правоотношений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3.2.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Сделки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представительство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Жилищное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Семейное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Ипотека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Приватизация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3.8.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Налоговое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3.9.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Кадастровый учет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3.10.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Наследство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3.11.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Государственная регистрация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3.12.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Долевое участие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Трудовое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Уголовное и административное право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Росфинмониторинг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Психология ведения переговоров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4.1. </w:t>
            </w:r>
            <w:r>
              <w:rPr>
                <w:rFonts w:ascii="Times New Roman" w:hAnsi="Times New Roman"/>
                <w:sz w:val="20"/>
                <w:szCs w:val="20"/>
              </w:rPr>
              <w:t>Психологические типы личностей и особенности их поведения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4.2.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ведения переговоров различными способами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4.3. </w:t>
            </w:r>
            <w:r>
              <w:rPr>
                <w:rFonts w:ascii="Times New Roman" w:hAnsi="Times New Roman"/>
                <w:sz w:val="20"/>
                <w:szCs w:val="20"/>
              </w:rPr>
              <w:t>Техники работы с возражениями и способы убеждения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08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>
              <w:rPr>
                <w:rFonts w:ascii="Times New Roman" w:hAnsi="Times New Roman"/>
                <w:sz w:val="20"/>
                <w:szCs w:val="20"/>
              </w:rPr>
              <w:t>Этапы построения взаимодействия с клиентом при презентации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продаже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/>
          <w:jc w:val="center"/>
        </w:trPr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Маркетинг</w:t>
            </w:r>
          </w:p>
        </w:tc>
        <w:tc>
          <w:tcPr>
            <w:tcW w:w="83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и реализация маркетинговой программы продвижения объекта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/>
                <w:sz w:val="20"/>
                <w:szCs w:val="20"/>
              </w:rPr>
              <w:t>Правила размещения и оформления информации об объекте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>
              <w:rPr>
                <w:rFonts w:ascii="Times New Roman" w:hAnsi="Times New Roman"/>
                <w:sz w:val="20"/>
                <w:szCs w:val="20"/>
              </w:rPr>
              <w:t>Маркетинговая упаковка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  <w:r>
              <w:rPr>
                <w:rFonts w:ascii="Times New Roman" w:hAnsi="Times New Roman"/>
                <w:sz w:val="20"/>
                <w:szCs w:val="20"/>
              </w:rPr>
              <w:t>Работа с рекламными площадками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порталами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Анализ эффективности рекламных площадок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рекламных текстов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5.6. </w:t>
            </w:r>
            <w:r>
              <w:rPr>
                <w:rFonts w:ascii="Times New Roman" w:hAnsi="Times New Roman"/>
                <w:sz w:val="20"/>
                <w:szCs w:val="20"/>
              </w:rPr>
              <w:t>Предпродажная подготовка объектов недвижимости и правила фотосъемки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Роль социальных сетей в работе агента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E69F8" w:rsidRDefault="00FE6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E69F8" w:rsidRDefault="00B61B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Содержание типовой учебной программы по обучению </w:t>
      </w:r>
    </w:p>
    <w:p w:rsidR="00FE69F8" w:rsidRDefault="00B61BD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«Специалиста по недвижимости – брокер»</w:t>
      </w:r>
    </w:p>
    <w:p w:rsidR="00FE69F8" w:rsidRDefault="00B61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227"/>
      </w:tblGrid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обучения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566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Тематическое наполнение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Введение в рынок недвижимости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история зарождения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отличие от других рынков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Общие 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 и термины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субъекты и объекты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его сегменты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E69F8" w:rsidRDefault="00B61BDA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участники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партнеры смежных сфер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их 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Национальные стандарты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before="240"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>
              <w:rPr>
                <w:rFonts w:ascii="Times New Roman" w:hAnsi="Times New Roman"/>
                <w:sz w:val="20"/>
                <w:szCs w:val="20"/>
              </w:rPr>
              <w:t>Год создания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основные этапы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РГР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цели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традиции и профессиональные стандарты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Принципы взаимодействия профессиональных участников в сделке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Национальный стандарт РГР «Усл</w:t>
            </w:r>
            <w:r>
              <w:rPr>
                <w:rFonts w:ascii="Times New Roman" w:hAnsi="Times New Roman"/>
                <w:sz w:val="20"/>
                <w:szCs w:val="20"/>
              </w:rPr>
              <w:t>уги брокерские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Общие требования»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«Специалист по 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утвержденный Министерством труда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  <w:r>
              <w:rPr>
                <w:rFonts w:ascii="Times New Roman" w:hAnsi="Times New Roman"/>
                <w:sz w:val="20"/>
                <w:szCs w:val="20"/>
              </w:rPr>
              <w:t>Этика риэлторской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Кодекс этики РГР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и основные положен</w:t>
            </w:r>
            <w:r>
              <w:rPr>
                <w:rFonts w:ascii="Times New Roman" w:hAnsi="Times New Roman"/>
                <w:sz w:val="20"/>
                <w:szCs w:val="20"/>
              </w:rPr>
              <w:t>ия системы сертификации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Единый реестр сертифицированных компаний и аттестованных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line="240" w:lineRule="auto"/>
              <w:ind w:left="566" w:hanging="42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Федеральная база недвижимости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и значение в работе общественного объединения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оказания риэлторских услуг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Факторы </w:t>
            </w:r>
            <w:r>
              <w:rPr>
                <w:rFonts w:ascii="Times New Roman" w:hAnsi="Times New Roman"/>
                <w:sz w:val="20"/>
                <w:szCs w:val="20"/>
              </w:rPr>
              <w:t>успеха агента по недвижимости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план личных целей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специалиста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 и атрибутика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 и инструменты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/>
                <w:sz w:val="20"/>
                <w:szCs w:val="20"/>
              </w:rPr>
              <w:t>Типы клиентов и особенности работы с ними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Методы поиска и привлечения </w:t>
            </w:r>
            <w:r>
              <w:rPr>
                <w:rFonts w:ascii="Times New Roman" w:hAnsi="Times New Roman"/>
                <w:sz w:val="20"/>
                <w:szCs w:val="20"/>
              </w:rPr>
              <w:t>клиентов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0"/>
                <w:szCs w:val="20"/>
              </w:rPr>
              <w:t>Способы презентации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66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  <w:r>
              <w:rPr>
                <w:rFonts w:ascii="Times New Roman" w:hAnsi="Times New Roman"/>
                <w:sz w:val="20"/>
                <w:szCs w:val="20"/>
              </w:rPr>
              <w:t>Обоснование потребительской ценности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стоимости риэлторских услуг и преимуществ эксклюзивного формата взаимодействия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2.6.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Документарное оформление договорных отношений с к</w:t>
            </w:r>
            <w:r>
              <w:rPr>
                <w:rFonts w:ascii="Times New Roman" w:hAnsi="Times New Roman"/>
                <w:sz w:val="20"/>
                <w:szCs w:val="20"/>
              </w:rPr>
              <w:t>лиентом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и правила оформления договоров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Фиксация исполнения обязательств по договорам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hAnsi="Times New Roman"/>
                <w:sz w:val="20"/>
                <w:szCs w:val="20"/>
              </w:rPr>
              <w:t> 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отнесения объектов к различным типам и видам недвижимости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</w:t>
            </w:r>
            <w:r>
              <w:rPr>
                <w:rFonts w:ascii="Times New Roman" w:hAnsi="Times New Roman"/>
                <w:sz w:val="20"/>
                <w:szCs w:val="20"/>
              </w:rPr>
              <w:t>а объекта на основе мониторинга информационных данных из различных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баз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актуальности прав на объект недвижимости в специализированных организациях и технической готовности объекта к продаже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2.8. </w:t>
            </w:r>
            <w:r>
              <w:rPr>
                <w:rFonts w:ascii="Times New Roman" w:hAnsi="Times New Roman"/>
                <w:sz w:val="20"/>
                <w:szCs w:val="20"/>
              </w:rPr>
              <w:t>Ценообразование на объекты недви</w:t>
            </w:r>
            <w:r>
              <w:rPr>
                <w:rFonts w:ascii="Times New Roman" w:hAnsi="Times New Roman"/>
                <w:sz w:val="20"/>
                <w:szCs w:val="20"/>
              </w:rPr>
              <w:t>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факторы и условия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влияющие на ценообразование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 профессионального обслуживания клиентов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и этика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Организационная и психологическая подготовка к различным видам переговоров</w:t>
            </w:r>
            <w:r>
              <w:rPr>
                <w:rFonts w:ascii="Times New Roman" w:hAnsi="Times New Roman"/>
                <w:sz w:val="20"/>
                <w:szCs w:val="20"/>
              </w:rPr>
              <w:t>: (</w:t>
            </w:r>
            <w:r>
              <w:rPr>
                <w:rFonts w:ascii="Times New Roman" w:hAnsi="Times New Roman"/>
                <w:sz w:val="20"/>
                <w:szCs w:val="20"/>
              </w:rPr>
              <w:t>телефонных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выявления потребностей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оценки его возможностей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способы оформления предложений для клиента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показа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осмотра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Факторы выгодного восприятия объекта недвижимости при </w:t>
            </w:r>
            <w:r>
              <w:rPr>
                <w:rFonts w:ascii="Times New Roman" w:hAnsi="Times New Roman"/>
                <w:sz w:val="20"/>
                <w:szCs w:val="20"/>
              </w:rPr>
              <w:t>показе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показа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осмотра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66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  <w:r>
              <w:rPr>
                <w:rFonts w:ascii="Times New Roman" w:hAnsi="Times New Roman"/>
                <w:sz w:val="20"/>
                <w:szCs w:val="20"/>
              </w:rPr>
              <w:t>Виды сделок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совершения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наём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отдельными видами объектов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в домах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новостройках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z w:val="20"/>
                <w:szCs w:val="20"/>
              </w:rPr>
              <w:t>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Коммерческая недвижимость и имущественные комплексы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2.11. </w:t>
            </w:r>
            <w:r>
              <w:rPr>
                <w:rFonts w:ascii="Times New Roman" w:hAnsi="Times New Roman"/>
                <w:sz w:val="20"/>
                <w:szCs w:val="20"/>
              </w:rPr>
              <w:t>Специфика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осуществляемых с использованием государственного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 субсидии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 сертификаты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Материнский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семейный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капитал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ипотечная </w:t>
            </w:r>
            <w:r>
              <w:rPr>
                <w:rFonts w:ascii="Times New Roman" w:hAnsi="Times New Roman"/>
                <w:sz w:val="20"/>
                <w:szCs w:val="20"/>
              </w:rPr>
              <w:t>система жилищного обеспечения военнослужащих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2.12. </w:t>
            </w:r>
            <w:r>
              <w:rPr>
                <w:rFonts w:ascii="Times New Roman" w:hAnsi="Times New Roman"/>
                <w:sz w:val="20"/>
                <w:szCs w:val="20"/>
              </w:rPr>
              <w:t>Специфика и технология ипотечных сделок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Стандарты взаимодействия сертифицированных агентств недвижимости с банками—партнерами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Страховыми и Оценочными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</w:t>
            </w:r>
            <w:r>
              <w:rPr>
                <w:rFonts w:ascii="Times New Roman" w:hAnsi="Times New Roman"/>
                <w:sz w:val="20"/>
                <w:szCs w:val="20"/>
              </w:rPr>
              <w:t>ентооборот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Преимущество организации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2.13. </w:t>
            </w:r>
            <w:r>
              <w:rPr>
                <w:rFonts w:ascii="Times New Roman" w:hAnsi="Times New Roman"/>
                <w:sz w:val="20"/>
                <w:szCs w:val="20"/>
              </w:rPr>
              <w:t>Сопровождение сделки клиентов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Согласование предварительных условий сделки с клиентами и контрагентами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Организационное сопровождение клиентов в процедурах документального оформления и фактического заверше</w:t>
            </w:r>
            <w:r>
              <w:rPr>
                <w:rFonts w:ascii="Times New Roman" w:hAnsi="Times New Roman"/>
                <w:sz w:val="20"/>
                <w:szCs w:val="20"/>
              </w:rPr>
              <w:t>ния сделки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фиксирующих исполнение обязательств сторонами по сделке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Постпродажное взаимодействие с клиентом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виды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Важность и 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Правовые нормы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Правоспособность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объекты и участники гражданских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правоотношений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3.2.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Сделки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представительство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Земельное законодательство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Жилищное законодательство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Семейное законодательство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Ипотека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Приватизация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3.8.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Налоговое законодательство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3.9.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Кадастровый учет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3.10.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Наследство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3.11.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Государственная регистрация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3.12.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Долевое участие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Трудовое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Закон о защите прав потребителей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Персональные данные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Уголовное и административное право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line="240" w:lineRule="auto"/>
              <w:ind w:left="141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Росфинмониторинг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Психология ведения переговоров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/>
                <w:sz w:val="20"/>
                <w:szCs w:val="20"/>
              </w:rPr>
              <w:t>Психологические типы личностей и особенности их поведения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ведения переговоров различными способами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/>
                <w:sz w:val="20"/>
                <w:szCs w:val="20"/>
              </w:rPr>
              <w:t>Техники работы с возражениями и способы убеждения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line="240" w:lineRule="auto"/>
              <w:ind w:left="14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Этапы построения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взаимодействия с клиентами при презентации и продаже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Маркетинг</w:t>
            </w:r>
          </w:p>
        </w:tc>
        <w:tc>
          <w:tcPr>
            <w:tcW w:w="82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before="240"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sz w:val="20"/>
                <w:szCs w:val="20"/>
              </w:rPr>
              <w:t>Основы маркетинга для агентств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понятия маркетинга </w:t>
            </w:r>
          </w:p>
          <w:p w:rsidR="00FE69F8" w:rsidRDefault="00B61BD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компании</w:t>
            </w:r>
          </w:p>
          <w:p w:rsidR="00FE69F8" w:rsidRDefault="00B61BD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услуги</w:t>
            </w:r>
          </w:p>
          <w:p w:rsidR="00FE69F8" w:rsidRDefault="00B61BD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специалиста</w:t>
            </w:r>
          </w:p>
          <w:p w:rsidR="00FE69F8" w:rsidRDefault="00B61BD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 объекта недвижимости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и реализация маркетинговой программы продвижения объекта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>
              <w:rPr>
                <w:rFonts w:ascii="Times New Roman" w:hAnsi="Times New Roman"/>
                <w:sz w:val="20"/>
                <w:szCs w:val="20"/>
              </w:rPr>
              <w:t>Правила размещения и оформления информации об объекте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  <w:r>
              <w:rPr>
                <w:rFonts w:ascii="Times New Roman" w:hAnsi="Times New Roman"/>
                <w:sz w:val="20"/>
                <w:szCs w:val="20"/>
              </w:rPr>
              <w:t>Маркетинговая упаковка объекта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  <w:r>
              <w:rPr>
                <w:rFonts w:ascii="Times New Roman" w:hAnsi="Times New Roman"/>
                <w:sz w:val="20"/>
                <w:szCs w:val="20"/>
              </w:rPr>
              <w:t>Работа с рекламными площадками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портала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Анализ эффективности рекламных площадок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       </w:t>
            </w:r>
          </w:p>
          <w:p w:rsidR="00FE69F8" w:rsidRDefault="00B61BDA">
            <w:pPr>
              <w:spacing w:line="240" w:lineRule="auto"/>
              <w:ind w:left="14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5.6. </w:t>
            </w:r>
            <w:r>
              <w:rPr>
                <w:rFonts w:ascii="Times New Roman" w:hAnsi="Times New Roman"/>
                <w:sz w:val="20"/>
                <w:szCs w:val="20"/>
              </w:rPr>
              <w:t>Социальные сети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9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>Менеджмент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6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before="240"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6.1. </w:t>
            </w:r>
            <w:r>
              <w:rPr>
                <w:rFonts w:ascii="Times New Roman" w:hAnsi="Times New Roman"/>
                <w:sz w:val="20"/>
                <w:szCs w:val="20"/>
              </w:rPr>
              <w:t>Общий менеджмент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моделей в 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Функции и компетенции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Стили руководства и лидерство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Управленческий учет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планирование и учет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Цикличные мероприятия руководителя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6.2.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продажами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Метрики эффективности отдела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Типология сотрудников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Мотивирование и стимулирование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Рекрутинг и </w:t>
            </w:r>
            <w:r>
              <w:rPr>
                <w:rFonts w:ascii="Times New Roman" w:hAnsi="Times New Roman"/>
                <w:sz w:val="20"/>
                <w:szCs w:val="20"/>
              </w:rPr>
              <w:t>адаптация персонала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квалификации и обучение персонала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Конфликтология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E69F8" w:rsidRDefault="00FE6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FE69F8" w:rsidRDefault="00FE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3 </w:t>
      </w:r>
    </w:p>
    <w:p w:rsidR="00FE69F8" w:rsidRDefault="00FE6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ПЕРЕЧЕНЬ Экзаменационных вопросов для АТТЕСТАЦИИ «специалиста по недвижимости – АГЕНТ»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737"/>
        <w:gridCol w:w="2506"/>
      </w:tblGrid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Национальные стандарты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Обязан ли </w:t>
            </w:r>
            <w:r>
              <w:rPr>
                <w:rFonts w:ascii="Times New Roman" w:hAnsi="Times New Roman"/>
                <w:sz w:val="20"/>
                <w:szCs w:val="20"/>
              </w:rPr>
              <w:t>риэлтор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Кодексу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прежде чем заключить с клиентом договор на оказание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выяснить факт наличия такого договора с другим риэлтором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КЭ Раздел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III,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Кодексу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должен представлять риэлтор во всех проводимых им рекламных кампаниях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публикациях и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КЭ Раздел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III,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.16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Исполнитель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иметь план работы по Договору на оказание брокерской услуги и фиксировать этапы его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.8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8.1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имеют право оказывать брокерскую услугу при совершении операций с объектами недвижимости и правами на них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основные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согласн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включает в себя брокерская услуга в интересах клиентов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продавцов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.4.3.1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Национальному стандарту профессиональной дея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имеет доступ к документам Потребителя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находящимся у Исполнителя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.5.4.3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документа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Национального стандарта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оказываются брокерские услуги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4.7,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.5.2,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.5.5.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Реестр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это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году в России было создана Российская Гильдия Риэлторов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федеральный закон РФ регламентировал порядок передачи жилых </w:t>
            </w:r>
            <w:r>
              <w:rPr>
                <w:rFonts w:ascii="Times New Roman" w:hAnsi="Times New Roman"/>
                <w:sz w:val="20"/>
                <w:szCs w:val="20"/>
              </w:rPr>
              <w:t>помещений в частную собственность граждан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году было отменено государственное лицензирование риэлторской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Укажите год создания Системы добровольной сертификации услуг на рынке недвижимости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регламентирует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определяет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Национальный стандарт профессиональной деятельности «Услуги брокерские на рынке недвижимости»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Брокерские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оказываемые потребителям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Национальным стандартом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«Услуги брокерские на рынке недвижимости»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подразделяются на 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.4.1.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полный перечень клиентов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в интересах которых выполняют</w:t>
            </w:r>
            <w:r>
              <w:rPr>
                <w:rFonts w:ascii="Times New Roman" w:hAnsi="Times New Roman"/>
                <w:sz w:val="20"/>
                <w:szCs w:val="20"/>
              </w:rPr>
              <w:t>ся основные брокерские 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.4.3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Выберете правильный порядок рассмотрения споров между Исполнителем брокерской услуги и Потребителем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5.9,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7.3.7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цель Системы добровольной сертификации услуг на рынке недвижимости РФ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Сертификация услуг на рынке недвижимости РФ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специалистов по недвижимости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году был утвержден Министерством труда Профессиональный стандарт «Специалист по 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Для каких категорий компаний применение Нац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ионального стандарта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является обязательным в их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Назовите основные требования к Исполнителю брокерских услуг 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разделы из предложенных содержит Единый реестр сертифицированных компаний и атт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естованных специалистов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дополнительная информация из предложенных ответов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одержится на странице специалиста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каким запросам можно получить ответ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течении какого срока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действует </w:t>
            </w:r>
            <w:r>
              <w:rPr>
                <w:rFonts w:ascii="Times New Roman" w:hAnsi="Times New Roman"/>
                <w:sz w:val="20"/>
                <w:szCs w:val="20"/>
              </w:rPr>
              <w:t>Аттестат Специалиста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Агент и Специалиста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Брокер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такое Кодекс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КЭ ст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интересах коммерческой выгоды член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Кодексу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), 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КЭ ст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обобщенные трудовые функции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входящие в Профессиональный стандарт 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>.II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Назовите трудовые функции вспомогательной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при оказании услуг по реализации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описанные в Профессиональных стандартах 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.III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Назовите основную цель профессиональной деятельности Специалист по операциям с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Профессиональному стандарту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официальные интернет – ресурсы созданы и поддерживаются Российской Гильдией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каком официальном ресурсе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размещаются объявления об объектах недвижимости членов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Где можно разместить и сделать подборку по объявлениям с делением комиссионных вознаграждений в Федеральной Базе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обязательное условие необходимо выполнить специалисту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быть представленным в Едином реестре сертифицированных компаний и аттестованных специалистов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 адрес </w:t>
            </w:r>
            <w:r>
              <w:rPr>
                <w:rFonts w:ascii="Times New Roman" w:hAnsi="Times New Roman"/>
                <w:sz w:val="20"/>
                <w:szCs w:val="20"/>
              </w:rPr>
              <w:t>портала Единого реестра сертифицированных компаний и аттестованных специалистов рынка недвижимости в сети Интернет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признаки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которым потребитель может определить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аттестованного специалиста по недвижимости в соответствии с Национальным </w:t>
            </w:r>
            <w:r>
              <w:rPr>
                <w:rFonts w:ascii="Times New Roman" w:hAnsi="Times New Roman"/>
                <w:sz w:val="20"/>
                <w:szCs w:val="20"/>
              </w:rPr>
              <w:t>стандартом «Риэлторская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Услуги брокерские на рынке недвижимости»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оказания риэлторских услуг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Обязательно ли нужно заключать договор на 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работая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условия проведения переговоров с </w:t>
            </w:r>
            <w:r>
              <w:rPr>
                <w:rFonts w:ascii="Times New Roman" w:hAnsi="Times New Roman"/>
                <w:sz w:val="20"/>
                <w:szCs w:val="20"/>
              </w:rPr>
              <w:t>клиентом риэлтору необходимо обеспечивать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Выберите наиболее предпочтительный вариант с точки зрения интересов клиента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риэлтор обязан сообщить клиенту о принципах работы 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стоимости и порядке оплаты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риэлтор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прежде </w:t>
            </w:r>
            <w:r>
              <w:rPr>
                <w:rFonts w:ascii="Times New Roman" w:hAnsi="Times New Roman"/>
                <w:sz w:val="20"/>
                <w:szCs w:val="20"/>
              </w:rPr>
              <w:t>чем заключить с клиентом договор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выяснить факт наличия такого договора с другим риэлтором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Обязан ли риэлтор уведомить контрагента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при совместной сделке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документов на Объект недвижимости и обо </w:t>
            </w:r>
            <w:r>
              <w:rPr>
                <w:rFonts w:ascii="Times New Roman" w:hAnsi="Times New Roman"/>
                <w:sz w:val="20"/>
                <w:szCs w:val="20"/>
              </w:rPr>
              <w:t>всех сомнительных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ставших ему известными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представитель Исполнителя брокерской услуги лично сопровождать Потребителя при показе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Обязанность риэлтора перед Сторонами сделки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Основанием для специалиста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недвижимости представлять интересы Клиента является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Определите набор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определяющий эксклюзивный характер договора на 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Потребителю должны быть гарантированы…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документ свидетельствует о полном завершении </w:t>
            </w:r>
            <w:r>
              <w:rPr>
                <w:rFonts w:ascii="Times New Roman" w:hAnsi="Times New Roman"/>
                <w:sz w:val="20"/>
                <w:szCs w:val="20"/>
              </w:rPr>
              <w:t>работ по Договору оказания Брокерских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Агент заключает эксклюзивный договор на продажу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правильную последовательность предложенных этапов продажи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Установление контакта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Выяснение потребности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Работа с возражениями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 выгод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Заключение сделки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Выберете эффективную последовательность этапов диалога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правильную последовательность действий агента до выставления объекта в рекламу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Точность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 рыночной цены объекта для объявления покупателям и размещения рекламы позволяет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Благотворно ли влияет на надежность работы с клиентом тот факт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перед подписанием договора у него было время все обдумать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каких данны</w:t>
            </w:r>
            <w:r>
              <w:rPr>
                <w:rFonts w:ascii="Times New Roman" w:hAnsi="Times New Roman"/>
                <w:sz w:val="20"/>
                <w:szCs w:val="20"/>
              </w:rPr>
              <w:t>х формируется цена продажи объекта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варианта оптимально начинать работу по продаже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агент делать контрольный звонок клиентам перед осмотром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Рекомендуемый осмотр объекта в следующем порядке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Нужно ли уточнять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перед тем как поехать на показ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какие условия покупки у желающего посмотреть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Агент приезжает на осмотр объекта заранее назначенного времени клиентам с целью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Укажите неправильные ответы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каком виде агент предоставляет </w:t>
            </w:r>
            <w:r>
              <w:rPr>
                <w:rFonts w:ascii="Times New Roman" w:hAnsi="Times New Roman"/>
                <w:sz w:val="20"/>
                <w:szCs w:val="20"/>
              </w:rPr>
              <w:t>клиенту информацию о стоимости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дополнительные документы необходимы для продажи квартиры в отсутствии одного из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оба являются собственниками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продаже квартиры может ли одно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имеющее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от </w:t>
            </w:r>
            <w:r>
              <w:rPr>
                <w:rFonts w:ascii="Times New Roman" w:hAnsi="Times New Roman"/>
                <w:sz w:val="20"/>
                <w:szCs w:val="20"/>
              </w:rPr>
              <w:t>продавца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так и от покупателя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представлять обе стороны при подписании договора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совершить сделку по купле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продаже недвижимости при отсутствии регистрации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Обязательно ли снятие продавца с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регистрационного учета по месту жительства для регистрации перехода права собственности по договору купли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принимает окончательное решение о форме и порядке взаиморасчетов за приобретенные права на недвижимость и несет ответственность за </w:t>
            </w:r>
            <w:r>
              <w:rPr>
                <w:rFonts w:ascii="Times New Roman" w:hAnsi="Times New Roman"/>
                <w:sz w:val="20"/>
                <w:szCs w:val="20"/>
              </w:rPr>
              <w:t>возможные риски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Соглашение по существенным условиям предстоящей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достигнутое между покупателем и продавцом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документ выдается заявителю при подаче документов на государственную регистрацию прав на недвижимое </w:t>
            </w:r>
            <w:r>
              <w:rPr>
                <w:rFonts w:ascii="Times New Roman" w:hAnsi="Times New Roman"/>
                <w:sz w:val="20"/>
                <w:szCs w:val="20"/>
              </w:rPr>
              <w:t>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на представление интересов по подготовке документов к сделке дает право на…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Обязательно ли при выдаче доверенности присутствие 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кому доверяют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ли доверенность на покупку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в ней </w:t>
            </w:r>
            <w:r>
              <w:rPr>
                <w:rFonts w:ascii="Times New Roman" w:hAnsi="Times New Roman"/>
                <w:sz w:val="20"/>
                <w:szCs w:val="20"/>
              </w:rPr>
              <w:t>не указан адрес покупаемой квартиры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подписывается акт приема передачи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она будет фактически передана через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дней после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момента подписания акта приёма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передачи квартиры кто принимает на себя </w:t>
            </w:r>
            <w:r>
              <w:rPr>
                <w:rFonts w:ascii="Times New Roman" w:hAnsi="Times New Roman"/>
                <w:sz w:val="20"/>
                <w:szCs w:val="20"/>
              </w:rPr>
              <w:t>риск случайной гибели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риск случайного повреждения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бремя содержания Квартиры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Данные обо всех недействительных и утративших силу паспортах опубликованы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наличии исполнительных производств в отношении физических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можно посмотреть…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Верно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по предварительному договору стороны обязуются заключить в будущем основной договор о передаче имущества на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предварительным договором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Верно ли утверждение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в долевой и совместной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 должны быть определены доли каждого из 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Заявка на оценку рыночной стоимости объекта недвижимости должно включать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 какого времени отчет специалиста по оценке объекта недвижимости является актуальным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метод используется в качестве основного при оценке жилья для целей андеррайтинга ипотечных жилищных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факторы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из перечисленных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влияют на стоимость недвижимости при проведении оценки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Кредитная история 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Где </w:t>
            </w:r>
            <w:r>
              <w:rPr>
                <w:rFonts w:ascii="Times New Roman" w:hAnsi="Times New Roman"/>
                <w:sz w:val="20"/>
                <w:szCs w:val="20"/>
              </w:rPr>
              <w:t>хранится информация о кредитных историях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Любой заемщик может ознакомиться со своей кредитной историей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равен срок ипотечного страхования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 является необязательным к представлению для оформления ипотечного кредита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Обязательно ли предоставлять военный билет для получения ипотечного кредита молодым людям в возрасте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есть возможности у заемщика при рефинансировании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Андеррайтинг заемщика – 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Аннуитетный платеж – это 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Рефинансирование ипотечного кредита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формы расчетов с продавцами жилья не используются в рамках программ ипотечного кредитования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варианты социальной ипотеки для молодой семьи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какие цели возможно использование материнского капитала до достижения ребенком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летнего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Выберите правильные варианты ответов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проверить использовался ли собственниками при оплате за квартиру Материнский Семейный Капитал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при продаже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расчете за которую использовался Материнский семейный капитал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не выделять доли несовершеннолетним в этой квартире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сразу выделить в приобретаемой взамен квартире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образом оформляется право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 на часть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с использованием средств материнского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семейного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капитала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Семья может использовать полученный Материнский семейный капитал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Предварительное разрешение органа опеки и попечительства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распоряжению недвижимым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 отказ в выдаче такого разрешения должны быть предоставлены законному представителю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опекуну или попечителю…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Необходимо ли согласие органа опеки и попечительства при отчуждении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котором </w:t>
            </w:r>
            <w:r>
              <w:rPr>
                <w:rFonts w:ascii="Times New Roman" w:hAnsi="Times New Roman"/>
                <w:sz w:val="20"/>
                <w:szCs w:val="20"/>
              </w:rPr>
              <w:t>прописан несовершеннолетний член семьи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являющийся собственником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представляет собой переустройство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представляет собой перепланировка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каком основании возможно осуществление перепланировки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переустройства жилого </w:t>
            </w:r>
            <w:r>
              <w:rPr>
                <w:rFonts w:ascii="Times New Roman" w:hAnsi="Times New Roman"/>
                <w:sz w:val="20"/>
                <w:szCs w:val="20"/>
              </w:rPr>
              <w:t>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Правоустанавливающими документами на объект недвижимости являются…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Правовые нормы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Правоспособность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и участники гражданских правоотношений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осуществляется государственная регистрация акта гражданского состояния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рождение физического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Правоспособность граждан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у гражданина правоспособность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Ограниченно дееспособным может быть признан гражданин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Дееспособность гражданина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гражданин на основании решения суда может быть признан недееспособным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Приобретательная давность на недвижимое имущество – это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Над кем устанавливается опека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Над кем устанавливается попечительство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принимает решение о признании гражданина безвестно отсутствующим или объявляет его умершим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орган принимает решение о признании гражданина </w:t>
            </w:r>
            <w:r>
              <w:rPr>
                <w:rFonts w:ascii="Times New Roman" w:hAnsi="Times New Roman"/>
                <w:sz w:val="20"/>
                <w:szCs w:val="20"/>
              </w:rPr>
              <w:t>недееспособным или об ограничении его дееспособности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– это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объект называется машино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местом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недвижимым вещам относятся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Правоспособность у юридического лица возникает с момента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возраста гражданин приобретает правоспособность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полная гражданская дееспособность гражданина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срок </w:t>
            </w:r>
            <w:r>
              <w:rPr>
                <w:rFonts w:ascii="Times New Roman" w:hAnsi="Times New Roman"/>
                <w:sz w:val="20"/>
                <w:szCs w:val="20"/>
              </w:rPr>
              <w:t>временного проживания граждан РФ в жилых помещениях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являющихся их местом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подлежит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17.07.1995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Что служит основанием для замены паспорта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Определите все основания из </w:t>
            </w:r>
            <w:r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08.07.1997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828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представительство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малолетние участвуют в сделках с недвижимым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чем заключается разница между задатком и авансом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являться законным представителем малолетних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Выберите полный правильный ответ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задаток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письменной формы соглашения о задатке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Какими документами оформляется передача задатка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договоре для обозначения предварительного платежа упоминается задаток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Договор не выполнен по вине стороны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получившей этот платеж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Какова судьба внесенного платежа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образом несовершеннолетние в возрасте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 совершают сделки с недвижимым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сделки совершаются в простой письменной форме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Каковы последствия несоблюдения нотариальной формы </w:t>
            </w:r>
            <w:r>
              <w:rPr>
                <w:rFonts w:ascii="Times New Roman" w:hAnsi="Times New Roman"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эта форма предусмотрена законом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случаях обязательно нотариальное удостоверение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Любую ли сделку можно совершить через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означает принцип </w:t>
            </w:r>
            <w:r>
              <w:rPr>
                <w:rFonts w:ascii="Times New Roman" w:hAnsi="Times New Roman"/>
                <w:sz w:val="20"/>
                <w:szCs w:val="20"/>
              </w:rPr>
              <w:t>преимущественного права покупки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простой письменной формы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Прекращается ли обязательство при наличии условий невозможности его исполнения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416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Является ли совершение </w:t>
            </w:r>
            <w:r>
              <w:rPr>
                <w:rFonts w:ascii="Times New Roman" w:hAnsi="Times New Roman"/>
                <w:sz w:val="20"/>
                <w:szCs w:val="20"/>
              </w:rPr>
              <w:t>перепланировки 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или переустройства жилого помещения препятствием для оформления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направленной на переход права собственности на указанный объект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общие последствия недействительности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</w:t>
            </w:r>
            <w:r>
              <w:rPr>
                <w:rFonts w:ascii="Times New Roman" w:hAnsi="Times New Roman"/>
                <w:sz w:val="20"/>
                <w:szCs w:val="20"/>
              </w:rPr>
              <w:t>сделка считается ничтожной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Какую сделку называют оспоримой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какого срока уведомленные сособственники в праве общей долевой собственности на недвижимое имущество могут выразить свою волю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посредством приобретен</w:t>
            </w:r>
            <w:r>
              <w:rPr>
                <w:rFonts w:ascii="Times New Roman" w:hAnsi="Times New Roman"/>
                <w:sz w:val="20"/>
                <w:szCs w:val="20"/>
              </w:rPr>
              <w:t>ия предлагаемой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после получения уведомления о преимущественном праве покупки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форме должен быть оформлен предварительный договор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форме должен быть оформлен предварительный договор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продажи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 от имени малолетних 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условие из перечисленных является существенным для договора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Вправе ли арендатор сдавать арендованное имущество в </w:t>
            </w:r>
            <w:r>
              <w:rPr>
                <w:rFonts w:ascii="Times New Roman" w:hAnsi="Times New Roman"/>
                <w:sz w:val="20"/>
                <w:szCs w:val="20"/>
              </w:rPr>
              <w:t>субаренду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представитель совершать сделки от имени представляемого в отношении себя лично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случае необходимо получать предварительное разрешение на сделку органов опеки и попечительства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Заявление в органы опеки и попечительства несовершеннолетний пишет 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ему исполнилось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Влечет ли смерть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выдавшего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прекращение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какого возраста должно подаваться заявление на приватизацию жилья лично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подписание завещаний через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Срок исковой давности по требованию о применении последствий недействительности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ничтожной сделки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силу договор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не указана сторонами цена продаваемого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аренду могут быть переданы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коммерческого найма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аренда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заключается на срок не более 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каких условиях юридическое лицо может снять жилое помещение в аренду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Нанимателем по договору найма может быть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каком случае </w:t>
            </w:r>
            <w:r>
              <w:rPr>
                <w:rFonts w:ascii="Times New Roman" w:hAnsi="Times New Roman"/>
                <w:sz w:val="20"/>
                <w:szCs w:val="20"/>
              </w:rPr>
              <w:t>договор дарения является ничтожным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документом оформляется передача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каком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общему правилу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возможны изменение и расторжение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450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сделка из </w:t>
            </w:r>
            <w:r>
              <w:rPr>
                <w:rFonts w:ascii="Times New Roman" w:hAnsi="Times New Roman"/>
                <w:sz w:val="20"/>
                <w:szCs w:val="20"/>
              </w:rPr>
              <w:t>перечисленных является двухсторонней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154, 572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имеет собственник жилого помещения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каких из перечисленных случаях возможно прекращение права собственности на жилое помещение в судебном </w:t>
            </w:r>
            <w:r>
              <w:rPr>
                <w:rFonts w:ascii="Times New Roman" w:hAnsi="Times New Roman"/>
                <w:sz w:val="20"/>
                <w:szCs w:val="20"/>
              </w:rPr>
              <w:t>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срока супруг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чье нотариальное согласие на совершение сделки не было получено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вправе требовать признания сделки недействительной в судебном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Безвозмездным договором является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423,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объект недвижимости находится под арестом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запрещением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в каком документе это отражено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должна быть форма соглашения о задатке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нотариус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удостоверивший сделку с объектом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являться представителем сторон по сделке в органе регистрации прав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право собственности на вновь создаваемые 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</w:t>
            </w:r>
            <w:r>
              <w:rPr>
                <w:rFonts w:ascii="Times New Roman" w:hAnsi="Times New Roman"/>
                <w:sz w:val="20"/>
                <w:szCs w:val="20"/>
              </w:rPr>
              <w:t>момента возникает право собственности на недвижимое имущество у покупателя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собственник квартиры в возрасте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 продать ее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 объектам земельных отношений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как объект права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Участники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жилые помещения относятся к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муниципальному 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имеет собственник жилого помещения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гражданин зарегистрироваться по месту жительства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прописаться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квартире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которую арендует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снимает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регистрации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17.07.95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имеют члены семьи собственника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проживающие с ним в жилом помещении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Имеют ли право члены семьи собственника при продаже жилого помещения сохранить право 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признан бывшим членом семьи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поставлен на регистрационный учет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пребывания на жилую площадь нанимателя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 договору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без согласия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других членов семьи нанимателя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регистрации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17.07.95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документы устанавливают право собственности на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полученную в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строительном кооперативе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является членом семьи собственника </w:t>
            </w:r>
            <w:r>
              <w:rPr>
                <w:rFonts w:ascii="Times New Roman" w:hAnsi="Times New Roman"/>
                <w:sz w:val="20"/>
                <w:szCs w:val="20"/>
              </w:rPr>
              <w:t>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Имеют ли право члены семьи собственника сохранить право пользования им в случае отчуждения по договору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гражданина зарегистрировать по месту пребывания в жилом помещении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которое </w:t>
            </w:r>
            <w:r>
              <w:rPr>
                <w:rFonts w:ascii="Times New Roman" w:hAnsi="Times New Roman"/>
                <w:sz w:val="20"/>
                <w:szCs w:val="20"/>
              </w:rPr>
              <w:t>он снимает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17.07.1995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Когда прекращается членство в Товариществе собственников жилья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ТСЖ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 при социальном найме является правоустанавливающим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доме создано Товарищество собственников жилья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ТСЖ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sz w:val="20"/>
                <w:szCs w:val="20"/>
              </w:rPr>
              <w:t>Как стать членом товарищества в случае приобретения квартиры в данном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является предметом договора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жилые помещения относятся к </w:t>
            </w:r>
            <w:r>
              <w:rPr>
                <w:rFonts w:ascii="Times New Roman" w:hAnsi="Times New Roman"/>
                <w:sz w:val="20"/>
                <w:szCs w:val="20"/>
              </w:rPr>
              <w:t>частному 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 максимальный срок договора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Нанимателем по договору найма может быть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смены собственника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обремененного </w:t>
            </w:r>
            <w:r>
              <w:rPr>
                <w:rFonts w:ascii="Times New Roman" w:hAnsi="Times New Roman"/>
                <w:sz w:val="20"/>
                <w:szCs w:val="20"/>
              </w:rPr>
              <w:t>договором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Наниматель может использовать жилое помещение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.17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Наниматель жилого помещения имеет право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Договор социального найма заключается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может быть инициатором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для перевода квартиры в нежилой фонд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собственник квартиры использовать ее под офис или для осуществления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срок найма в договоре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договор найма считается заключенным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Семейное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общее имущество супругов может быть разделено до расторжения брака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 какого срока супруг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давший согласия на </w:t>
            </w:r>
            <w:r>
              <w:rPr>
                <w:rFonts w:ascii="Times New Roman" w:hAnsi="Times New Roman"/>
                <w:sz w:val="20"/>
                <w:szCs w:val="20"/>
              </w:rPr>
              <w:t>отчуждение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приобретенного в период брака по возмездной сделке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вправе требовать признания этой сделки недействительной в судебном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супруг право собственности на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приватизированную на имя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другого супруга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Требуется ли нотариальное согласие супруга на заключение сделки по распоряжению общим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быть признано совместной собственностью имущество одного из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приобретенное </w:t>
            </w:r>
            <w:r>
              <w:rPr>
                <w:rFonts w:ascii="Times New Roman" w:hAnsi="Times New Roman"/>
                <w:sz w:val="20"/>
                <w:szCs w:val="20"/>
              </w:rPr>
              <w:t>им до регистрации брака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период брака на имя одного из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приобретено имущество по возмездной сделке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Может ли данное имущество отчуждаться собственником после расторжения брака без согласия супруга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правильные вариант</w:t>
            </w:r>
            <w:r>
              <w:rPr>
                <w:rFonts w:ascii="Times New Roman" w:hAnsi="Times New Roman"/>
                <w:sz w:val="20"/>
                <w:szCs w:val="20"/>
              </w:rPr>
              <w:t>ы ответов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Назовите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каких условиях имущество одного из супругов может быть признано совместно нажитым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супруг подтверждает свое согласие на совершение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Имуществом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нажитым </w:t>
            </w:r>
            <w:r>
              <w:rPr>
                <w:rFonts w:ascii="Times New Roman" w:hAnsi="Times New Roman"/>
                <w:sz w:val="20"/>
                <w:szCs w:val="20"/>
              </w:rPr>
              <w:t>супругами в период брака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является совместной собственностью в случаях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34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Ипотека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Теряет ли залог силу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право собственности на заложенное имущество перейдет третьему лицу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являться залогодателем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называется залог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Ипотека – 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Договор об ипотеке должен быть заключен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Ипотека возникает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334.1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оформляется договор ипотеки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Предмет ипотеки – это…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срока производится погашение регистрационной записи об ипотеке органом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осуществляющим государственную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Предметом ипотеки не могут являться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Закладная – это именная ценная бумага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которая удостоверяет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Обязанными по закладной лицами </w:t>
            </w:r>
            <w:r>
              <w:rPr>
                <w:rFonts w:ascii="Times New Roman" w:hAnsi="Times New Roman"/>
                <w:sz w:val="20"/>
                <w:szCs w:val="20"/>
              </w:rPr>
              <w:t>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каких правах остается у залогодателя имущество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переданное в ипотеку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Приватизация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жилое 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находящееся в аварийном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 приватизировать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не все совершеннолетние граждане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проживающие в этой квартире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участвуют в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Возможна ли приватизация квартиры без личного присутствия участвующих в приватизации граждан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185.1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приватизировать гражданин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которой проживает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он уже однажды участвовал в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без согласия соседей приватизировать комнату в коммунальной квартире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КС № 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03.11.1998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один из граждан призван на действительную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срочную военную службу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185.1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один </w:t>
            </w:r>
            <w:r>
              <w:rPr>
                <w:rFonts w:ascii="Times New Roman" w:hAnsi="Times New Roman"/>
                <w:sz w:val="20"/>
                <w:szCs w:val="20"/>
              </w:rPr>
              <w:t>совершеннолетний гражданин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состоящий на регистрационном учете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дает согласия на приватизацию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жилые помещения подлежат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квартиру в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котором </w:t>
            </w:r>
            <w:r>
              <w:rPr>
                <w:rFonts w:ascii="Times New Roman" w:hAnsi="Times New Roman"/>
                <w:sz w:val="20"/>
                <w:szCs w:val="20"/>
              </w:rPr>
              <w:t>требуется проведение капитального ремонта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>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жилое помещение без участия в приватизации несовершеннолетних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прописанных в нем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какую собственность можно приватизировать занимаемые </w:t>
            </w:r>
            <w:r>
              <w:rPr>
                <w:rFonts w:ascii="Times New Roman" w:hAnsi="Times New Roman"/>
                <w:sz w:val="20"/>
                <w:szCs w:val="20"/>
              </w:rPr>
              <w:t>гражданами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244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 подписывается и выдается гражданам при приватизации жилья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счёт чьих средств осуществляется ремонт и обслуживание приватизированных жилых </w:t>
            </w:r>
            <w:r>
              <w:rPr>
                <w:rFonts w:ascii="Times New Roman" w:hAnsi="Times New Roman"/>
                <w:sz w:val="20"/>
                <w:szCs w:val="20"/>
              </w:rPr>
              <w:t>помещений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158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Заявление на приватизацию жилья должно подаваться заявителем лично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>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право собственности на жилье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приобретенное путем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кроме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приобретают в собственность граждане при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какие виды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покупке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предоставляется налоговый вычет в размере фактически произведенных расходов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Какова величина имущественного налогового вычета при покупке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включая приватизированные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садовых домов или земельных участков или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указанном имуществе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Сколько нужно владеть объектом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который получен в ходе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продажа не подпадала под налогообложение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217.1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момента </w:t>
            </w:r>
            <w:r>
              <w:rPr>
                <w:rFonts w:ascii="Times New Roman" w:hAnsi="Times New Roman"/>
                <w:sz w:val="20"/>
                <w:szCs w:val="20"/>
              </w:rPr>
              <w:t>считается минимальный срок владения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приобретённым по договору участия в долевом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217.1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налоги должен по действующему законодательству уплачивать 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расположенных на нём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388,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400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физическое лицо может быть привлечено к ответственности за совершение налоговых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Какова величина имущественного налогового вычета при покупке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Молодая семья приобрела квартиру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450 000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было оплачено из средств материнского капитала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1050000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за счет кредитных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На какую сумму имущественного налогового вычета могут рассчитывать п</w:t>
            </w:r>
            <w:r>
              <w:rPr>
                <w:rFonts w:ascii="Times New Roman" w:hAnsi="Times New Roman"/>
                <w:sz w:val="20"/>
                <w:szCs w:val="20"/>
              </w:rPr>
              <w:t>окупатели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подавая декларацию на налоговый вычет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Сидоров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приобрел квартиру в апреле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мае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он продал ее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Сидорова в собственности это был </w:t>
            </w:r>
            <w:r>
              <w:rPr>
                <w:rFonts w:ascii="Times New Roman" w:hAnsi="Times New Roman"/>
                <w:sz w:val="20"/>
                <w:szCs w:val="20"/>
              </w:rPr>
              <w:t>единственный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Какую сумму налога на доходы физических лиц Сидорову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 заплатить в бюджет государства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переходе в собственность недвижимого имущества в порядке дарения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</w:t>
            </w:r>
            <w:r>
              <w:rPr>
                <w:rFonts w:ascii="Times New Roman" w:hAnsi="Times New Roman"/>
                <w:sz w:val="20"/>
                <w:szCs w:val="20"/>
              </w:rPr>
              <w:t>момента считается минимальный срок владения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полученного 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Минфина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25.03.2010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03-04-05/7-134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гражданин РФ может воспользоваться налоговым имущественным вычетом в размере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13%,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приобретении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учет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означает понятие кадастровый учет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осуществляет государственный кадастровый учет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государственную регистрацию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ведение Единого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 реестра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лица являются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возникающих при государственном кадастровом учете и государственной регистрации прав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документ подтверждает </w:t>
            </w:r>
            <w:r>
              <w:rPr>
                <w:rFonts w:ascii="Times New Roman" w:hAnsi="Times New Roman"/>
                <w:sz w:val="20"/>
                <w:szCs w:val="20"/>
              </w:rPr>
              <w:t>постановку объекта недвижимого имущества на кадастровый учет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Наследство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состав наследственного имущества входят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 срок для принятия наследства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1154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имеет право на обязательную долю в наследстве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1149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можно отчуждать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перешедшую в собственность 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принять наследство по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.1153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открытия наследства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срок выдается свидетельство о праве на наследство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должна быть форма завещания по общему правилу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1124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завещание создает права и обязанности для </w:t>
            </w:r>
            <w:r>
              <w:rPr>
                <w:rFonts w:ascii="Times New Roman" w:hAnsi="Times New Roman"/>
                <w:sz w:val="20"/>
                <w:szCs w:val="20"/>
              </w:rPr>
              <w:t>наследников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является наследниками второй очереди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1143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является наследниками первой очереди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1142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завещатель изменить составленное в нотариальной форме завещание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открытия наследства </w:t>
            </w:r>
            <w:r>
              <w:rPr>
                <w:rFonts w:ascii="Times New Roman" w:hAnsi="Times New Roman"/>
                <w:sz w:val="20"/>
                <w:szCs w:val="20"/>
              </w:rPr>
              <w:t>- 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завещание вступит в силу после смерти завещателя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1130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завещать квартиру нескольким лицам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регистрация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собой представляет номер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регистрации записи о праве на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на недвижимость подлежат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момента происходит переход имущественного права на объект недвижимости при совершении сделки с </w:t>
            </w:r>
            <w:r>
              <w:rPr>
                <w:rFonts w:ascii="Times New Roman" w:hAnsi="Times New Roman"/>
                <w:sz w:val="20"/>
                <w:szCs w:val="20"/>
              </w:rPr>
              <w:t>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получить выписку из ЕГРН по объекту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правообладатель объекта недвижимости может внести в ЕГРН запись о невозможности государственной регистрации права без его участия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государственная регистрация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 выдается заявителю при подаче документов на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подлежит государственной регистрации при сделках отчуждения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купля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дарение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жилых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сделка считается зарегистрированной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право собственности возникшим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производит государственную регистрацию прав на 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регистрации прав на недвижимое имущество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Долевое участие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момента возникает право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собственности на жилое 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построенное в порядке долевого участия в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каких условиях у застройщика возникает право на привлечение денежных средств участников долевого строительства для строительства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мног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оквартирного дома 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иных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Выберите из перечисленных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условия договора участия в долевом строительстве жилого дома являются существенными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обязательными для включения в договор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какой срок застройщик обязан уведомить участника долевого строительства о невозможности завершить строительство объекта в предусмотренный договором срок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Какую ответственность несет застройщик в случае нарушения сроков передачи объекта </w:t>
            </w:r>
            <w:r>
              <w:rPr>
                <w:rFonts w:ascii="Times New Roman" w:hAnsi="Times New Roman"/>
                <w:sz w:val="20"/>
                <w:szCs w:val="20"/>
              </w:rPr>
              <w:t>долевого строительства участнику долевого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возможна уступка прав требования по договору участия в долевом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момента обязательства участника долевого 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по договору участия в долевом строительстве считаются исполненными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Что подлежит обязательному размещению на официальном сайте застройщика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происходит передача ключей от застройщика к участнику д</w:t>
            </w:r>
            <w:r>
              <w:rPr>
                <w:rFonts w:ascii="Times New Roman" w:hAnsi="Times New Roman"/>
                <w:sz w:val="20"/>
                <w:szCs w:val="20"/>
              </w:rPr>
              <w:t>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участник долевого строительства обязан оплачивать коммунальные 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каком условии возможны взаиморасчеты по договору уступки права требования до его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эскроу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15.4,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договор участия в долевом строительстве считается заключенным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Гарантийный срок на объект долевого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Проектная декларация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в договоре участия в долевом строительстве предусмотреть условие об освобождении застройщика от ответственности за недостатки объекта долевого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Передача объекта долевого строительства застройщиком участнику долевого строительства осуществляется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Уступка участником долевого строительства права требования по договору допускается до момента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Пожарная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безопасность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Ответственными за пожарную безопасность в помещении 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69-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курение на рабочих местах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требованиями пожарной безопасности к работе не допускаются лица…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соответствии с требованиями пожарной безопасности каждый сотрудник должен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ППР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 обязанностям работника при пожаре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правильную последовательность действий при обнаружении пожара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Трудовое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Выберите из перечисленных локальные нормативные 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которые обязательно должны быть у работодателя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86,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123,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189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документы обязательны для трудоустройства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65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работу оформляется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проводит первичный инструктаж по охране труда на рабочем месте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2.1.2,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.2.1.3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Минтруда РФ и Минобразования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13.01.2003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1/29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какие сроки проводится повторный инструктаж </w:t>
            </w:r>
            <w:r>
              <w:rPr>
                <w:rFonts w:ascii="Times New Roman" w:hAnsi="Times New Roman"/>
                <w:sz w:val="20"/>
                <w:szCs w:val="20"/>
              </w:rPr>
              <w:t>по охране труда с работниками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Минтруда РФ и Минобразования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13.01.2003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1/29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соответствует понятию «Охрана труда»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209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возникает право на использование отпуска у работника за первый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122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Росфинмониторинг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случае информация по сделке с недвижимым имуществом подлежит предоставлению в Росфинмониторинг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физического лица необходимо установить при </w:t>
            </w:r>
            <w:r>
              <w:rPr>
                <w:rFonts w:ascii="Times New Roman" w:hAnsi="Times New Roman"/>
                <w:sz w:val="20"/>
                <w:szCs w:val="20"/>
              </w:rPr>
              <w:t>проведении идентификации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требованиям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 необходимо установить при проведении идентификации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требованиям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действия необходимо предпринять в случае непредоставления клиентом информации необходимой для проведения идентификации клиента в соответствии с Федеральным законом «О противодействии легализации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сведения являются обязательными для включения в анкету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заполняемую в соответствии с требованиями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5, 6,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к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утвержденным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казом Росфинмониторинга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22.11.2018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отношении каких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обязательно принимать меры по замораживанию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денежных средств или иного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отношении каких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кроме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необходимо проводить идентификацию в соответствии с требованиями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представителя клиента подлежат обязательному установлению в соответствии с требованиями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>07.08.20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утвержденным Приказом Росфинмониторинга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22.11.2018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какому перечню информации необходимо обязательно провести проверку клиента в целях применения мер по замораживанию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денежных с</w:t>
            </w:r>
            <w:r>
              <w:rPr>
                <w:rFonts w:ascii="Times New Roman" w:hAnsi="Times New Roman"/>
                <w:sz w:val="20"/>
                <w:szCs w:val="20"/>
              </w:rPr>
              <w:t>редств и иного имущества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обязаны проводить идентификацию клиентов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ведения переговоров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значение отводится в телефонных переговорах обращению к собеседнику по имени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Клиент при обсуждении диапазона цен на рынке недвижимости высказал претензию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«Очень высокие цены </w:t>
            </w:r>
            <w:r>
              <w:rPr>
                <w:rFonts w:ascii="Times New Roman" w:hAnsi="Times New Roman"/>
                <w:sz w:val="20"/>
                <w:szCs w:val="20"/>
              </w:rPr>
              <w:t>на ваши 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Можно самостоятельно найти дешевле и купить»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 Вы построите разговор с клиентом в этом случае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Расположите правильно этапы работы с возражениями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Выслушать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Принять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Проконтролировать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Уточнить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последовательности эффективней расставить этапы диалога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ответ на возражение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«Сосед говорит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продал такую же квартиру дороже»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лучший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Что включает в себя процесс общения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 процесс развития контактов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Какова роль интонации агента в общении по телефону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ходе телефонного разговора агент в ответ на свой вопрос слышит длинный монолог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 следует действовать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не потерять контакта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 поговорили с клиентом по телефону и хотите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добиться личной встречи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Однако клиент еще не решил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хочет ли встречаться с 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Какая фраза эффективнее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Клиент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готовый воспользоваться услугами вашей 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категорически возражает против предоплаты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Ваша фирма может завтра закрыться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Куда я п</w:t>
            </w:r>
            <w:r>
              <w:rPr>
                <w:rFonts w:ascii="Times New Roman" w:hAnsi="Times New Roman"/>
                <w:sz w:val="20"/>
                <w:szCs w:val="20"/>
              </w:rPr>
              <w:t>ойду искать свои деньги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Какой вариант ответа наилучший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Лучше запоминается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расположенная в сообщении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способствует расположение партнеров при общении за столом напротив друг друга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Чему способствует расположение </w:t>
            </w:r>
            <w:r>
              <w:rPr>
                <w:rFonts w:ascii="Times New Roman" w:hAnsi="Times New Roman"/>
                <w:sz w:val="20"/>
                <w:szCs w:val="20"/>
              </w:rPr>
              <w:t>партнеров при общении с разных сторон стола по диагонали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способствует расположение партнеров при общении у угла стола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Закрытый вопрос предполагает…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мы хотим получить общее представление о потребности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будем задавать…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 какому типу относится вопрос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«Сколько комнат в вашей квартире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необходимо уточнить у клиента при выяснении потребностей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Какую тактику своего поведения необходимо использовать при работе с возражениями клиента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порядок </w:t>
            </w:r>
            <w:r>
              <w:rPr>
                <w:rFonts w:ascii="Times New Roman" w:hAnsi="Times New Roman"/>
                <w:sz w:val="20"/>
                <w:szCs w:val="20"/>
              </w:rPr>
              <w:t>действий необходимо принять при убеждении клиента в реальной стартовой стоимости квартиры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вопросы позволяют выяснить максимум информации у клиента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презентация товара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какой момент разговора лучше проводить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презентацию товара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правильный вариант этапов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Назовите цель звонка при первом контакте по телефону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исходящий или входящий звонок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9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4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Маркетинг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какой стадии развития рынка недвижимости наблюдается рынок </w:t>
            </w:r>
            <w:r>
              <w:rPr>
                <w:rFonts w:ascii="Times New Roman" w:hAnsi="Times New Roman"/>
                <w:sz w:val="20"/>
                <w:szCs w:val="20"/>
              </w:rPr>
              <w:t>продавца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какой стадии развития рынка недвижимости наблюдается рынок покупателя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правильную последовательность действий агента до выставления объекта в рекламу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потребителем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можно отнести к </w:t>
            </w:r>
            <w:r>
              <w:rPr>
                <w:rFonts w:ascii="Times New Roman" w:hAnsi="Times New Roman"/>
                <w:sz w:val="20"/>
                <w:szCs w:val="20"/>
              </w:rPr>
              <w:t>инструментам рекламы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одну из основных особенностей недвижимости как уникального товара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из перечисленных вариантов является объектами продвижения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конкурентные преимущества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оптимальные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маркетинговые инструменты для ситуации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когда дом только выставлен на продажу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Маркетинговый план включает в себя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не относится к упаковке объекта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Ликвидность объекта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из определений более подходит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рыночную стоимость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чем состоит задача позиционирования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Позиционирование объекта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рыночных ситуациях имеет место конкуренция продавцов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метод </w:t>
            </w:r>
            <w:r>
              <w:rPr>
                <w:rFonts w:ascii="Times New Roman" w:hAnsi="Times New Roman"/>
                <w:sz w:val="20"/>
                <w:szCs w:val="20"/>
              </w:rPr>
              <w:t>используется в качестве основного при оценке жилья для целей андеррайтинга ипотечных жилищных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стоимость указывается в отчете оценщика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 целях получения ипотечного кредита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экспозиции на рынке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Список Сто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риэлтора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Обязан ли агент по недвижимости указывать род своей профессиональной деятельности в персональном профиле в своих социальных сетях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 своих личных аккаунтах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агент выставлять квартиру в </w:t>
            </w:r>
            <w:r>
              <w:rPr>
                <w:rFonts w:ascii="Times New Roman" w:hAnsi="Times New Roman"/>
                <w:sz w:val="20"/>
                <w:szCs w:val="20"/>
              </w:rPr>
              <w:t>рекламу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заключив договор с ее собственником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агент иметь свой персональный сайт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Золотое правило сервиса «клиент всегда прав» в случае работы агента означает следующее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Должен ли заказчик услуги по продаже квартиры оплачивать </w:t>
            </w:r>
            <w:r>
              <w:rPr>
                <w:rFonts w:ascii="Times New Roman" w:hAnsi="Times New Roman"/>
                <w:sz w:val="20"/>
                <w:szCs w:val="20"/>
              </w:rPr>
              <w:t>расходы на рекламу объекта и маркетинг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риэлтор отмечает в своих маркетинговых материалах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он является аттестованным специалистом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сдавшим профессиональный экзамен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 обязательно должно завершаться любое рекламное объявление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Каким образом Единый реестр сертифицированных компаний и аттестованных специалистов рынка недвижимости помогает аттестованному агенту или брокеру по недвижимости получить новых клиентов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специалисту разместить свои объекты в Федеральной Базе Недвижимости РГР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клиент 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какими рекламными инструментами будет пользоваться агент для формирования спроса на объект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факторы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которые обязательно учитывать при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подготовке сравнительно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маркетингового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Для чего нужно стремиться к сокращению срока экспозиции объекта недвижимости в рекламе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Сколько фотографий рекомендуется для размещения объявления о продаже квартиры на портале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</w:tbl>
    <w:p w:rsidR="00FE69F8" w:rsidRDefault="00FE69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4 </w:t>
      </w:r>
    </w:p>
    <w:p w:rsidR="00FE69F8" w:rsidRDefault="00FE69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ПЕРЕЧЕНЬ Экзаменационных вопросов для АТТЕСТАЦИИ </w:t>
      </w:r>
    </w:p>
    <w:p w:rsidR="00FE69F8" w:rsidRDefault="00B61BDA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«специалиста по недвижимости – БРОКЕР»</w:t>
      </w:r>
    </w:p>
    <w:tbl>
      <w:tblPr>
        <w:tblStyle w:val="TableNormal"/>
        <w:tblW w:w="10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7362"/>
        <w:gridCol w:w="2551"/>
      </w:tblGrid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Национальные стандарты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 каком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по недвижимости – брокер может заключить договор на оказание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ГК РФ и 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.7.4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Должен ли договор на оказание брокерской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содержать положения о порядке и условиях его досрочного расторжения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.7.3.6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информация об Исполнителе брокерской услуги из предлож</w:t>
            </w:r>
            <w:r>
              <w:rPr>
                <w:rFonts w:ascii="Times New Roman" w:hAnsi="Times New Roman"/>
                <w:sz w:val="20"/>
                <w:szCs w:val="20"/>
              </w:rPr>
              <w:t>енных ответов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должна быть доступна для Потребителя в офисе компании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.6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6.5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Национальному стандарту профессиональной деятель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имеют право оказывать брокерскую услугу при совершении операций с объектами недвижимости и правами на них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Исполнитель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иметь документированные процедуры рассмотрения жалоб и претензий Потребителя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5.9.3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Национальному стандарту профессиональной дея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предоставляется информация о Потребителе и оказанных ему услугах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5.4.1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имеет доступ к документам Потребителя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находящимся у Исполнителя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.5.4.3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документа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Национального стандарта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оказываются брокерск</w:t>
            </w:r>
            <w:r>
              <w:rPr>
                <w:rFonts w:ascii="Times New Roman" w:hAnsi="Times New Roman"/>
                <w:sz w:val="20"/>
                <w:szCs w:val="20"/>
              </w:rPr>
              <w:t>ие услуги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4.7,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.5.2,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.5.5.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свидетельствует о полном завершении работ по Договору оказания Бр</w:t>
            </w:r>
            <w:r>
              <w:rPr>
                <w:rFonts w:ascii="Times New Roman" w:hAnsi="Times New Roman"/>
                <w:sz w:val="20"/>
                <w:szCs w:val="20"/>
              </w:rPr>
              <w:t>окерских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7.6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Реестр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это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году в России было создана Российская Гильдия Риэлторов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Укажите год создания Системы добровольной сертификации услуг на рынке недвижимости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Выберете правильный порядок рассмотрения споров между Исполнителем брокерской услуги и Потребителем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5.9,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7.3.7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цель Системы добровольной сертификации услуг на рынке недвижимости РФ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Сертификация услуг на рынке недвижимости РФ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специалистов по недвижимости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году был утвержден Министерством труда Профессиональный станда</w:t>
            </w:r>
            <w:r>
              <w:rPr>
                <w:rFonts w:ascii="Times New Roman" w:hAnsi="Times New Roman"/>
                <w:sz w:val="20"/>
                <w:szCs w:val="20"/>
              </w:rPr>
              <w:t>рт «Специалист по 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каких категорий компаний применение Национального стандарта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является обязательным в их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Назовите основные требования к Исполнителю брокерских услуг 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разделы из предложенных содержит Единый реестр сертифицированных компаний и атт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естованных специалистов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Какая базовая информация из предложенных ответов содержится на странице специалиста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дополнительная информация из предложенных ответов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одержится на странице специалиста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Какая дополнительная информация из предложенных ответов содержится на странице компании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По каким запросам можно получить ответ в Едином реест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течении какого срока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действует Аттестат Специалиста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Агент и Специали</w:t>
            </w:r>
            <w:r>
              <w:rPr>
                <w:rFonts w:ascii="Times New Roman" w:hAnsi="Times New Roman"/>
                <w:sz w:val="20"/>
                <w:szCs w:val="20"/>
              </w:rPr>
              <w:t>ста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Брокер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разделы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регулирующие отношения между участниками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включает в себя Кодекс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такое Кодекс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КЭ ст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обобщенные трудовые функции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входящие в Профессиональный стандарт «Специалист по 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>.II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трудовые функции Деятельности при оказании услуг по реализации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описанные в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Профессиональном стандарте «Специалист по 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.III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.3.2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Назовите трудовые функции Деятельности по Руководству агентством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структурным подразделением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описанные в Профессиональном стандарте «Специалист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.III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.3.3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Назовите основную цель профессиональной деятельности 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Профессиональному стандарту «Специалист по операциям с недвижимостью»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официальные интернет – ресурсы созданы и поддерживаются Российской Гильдией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каком официальном ресурсе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размещаются объявления об объектах недвижимости членов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Где можно разместить и сделать подборку по объявлениям с делением комиссионных вознаграждений в Федеральной Базе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специалисту по недвижимости разместить свои объекты в Федеральной Базе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поддерживать в актуальном виде информацию о себе или компании и своих контактах в Федеральной базе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Где можно увидеть актуальный реестр компаний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членов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с их контактами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бесплатные сервисы предоставляет Федеральная База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компаниям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членам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 можно пройти обучение по использованию сервисов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предоставляемых Федеральной Базой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Какая ответственность за нарушение Кодекса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предусмотрена для компании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члена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КЭ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.V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.22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обязательное условие необходимо выполнить специалисту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быт</w:t>
            </w:r>
            <w:r>
              <w:rPr>
                <w:rFonts w:ascii="Times New Roman" w:hAnsi="Times New Roman"/>
                <w:sz w:val="20"/>
                <w:szCs w:val="20"/>
              </w:rPr>
              <w:t>ь представленным в Едином реестре сертифицированных компаний и аттестованных специалистов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какого времени Исполнитель брокерской услуги в соответствии с Национальным стандартом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должен ответить на письменную жалобу либо претензию Потребителя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Национальным станд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артом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брокер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оказания риэлторских услуг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условий являются существенными для договора оказания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Должен ли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 по требованию Потребителя предоставить документы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подтверждающие полномочия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приказ или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на право подписи Договоров на оказание брокерских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договор на оказание брокерской услуги содержать раздел о цене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порядке оплаты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условия проведения переговоров с клиентом риэлтору необходимо обеспечивать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Выберите наиболее предпочтительный вариант с точки зрения интересов клиента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Комиссионное вознаграждение за риэлторские услуги – это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риэлтор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прежде чем заключить с клиентом договор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выяснить факт наличия такого договора с другим риэлтором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Обязан ли риэлтор уведомить контрагента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при совместной сделке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документов на </w:t>
            </w:r>
            <w:r>
              <w:rPr>
                <w:rFonts w:ascii="Times New Roman" w:hAnsi="Times New Roman"/>
                <w:sz w:val="20"/>
                <w:szCs w:val="20"/>
              </w:rPr>
              <w:t>Объект недвижимости и обо всех сомнительных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ставших ему известными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потребителем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право риэлтор запросить у клиента оригиналы документов на объект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 ли право </w:t>
            </w:r>
            <w:r>
              <w:rPr>
                <w:rFonts w:ascii="Times New Roman" w:hAnsi="Times New Roman"/>
                <w:sz w:val="20"/>
                <w:szCs w:val="20"/>
              </w:rPr>
              <w:t>риэлтор представлять по доверенности сторону сделки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случаях риэлтор не несет ответственности перед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Потребителю должны быть гарантированы…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руководитель агентства сам удостоверять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выданные клиентами для сбора документов на приватизацию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продажу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сбор различных справок и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Благотворно ли влияет на надежность работы с клиентом тот факт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перед подписанием договора у него было время все обдумать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>какого варианта оптимально начинать работу по продаже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на представление интересов по подготовке документов к сделке дает право на…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Данные об отмене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Перечень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которым ведется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процедура банкротства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можно посмотреть…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Гражданскому кодексу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переходят покупателю находящегося на нем 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продавцу здания права собственности на участок не принадлежат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Необходимо ли специалисту по оценке состоять в Саморегулируемой организации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СРО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стоимость указывается в отчете оценщика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 целях получения ипотечного кредита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какого времени отчет специалиста по оценке объекта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является актуальным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факторы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из перечисленных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влияют на стоимость недвижимости при проведении оценки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Для чего необходимо привлечение независимого оценщика в процедуре ипотечного кредитования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подписью должен быть подписан </w:t>
            </w:r>
            <w:r>
              <w:rPr>
                <w:rFonts w:ascii="Times New Roman" w:hAnsi="Times New Roman"/>
                <w:sz w:val="20"/>
                <w:szCs w:val="20"/>
              </w:rPr>
              <w:t>отчет об оценке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составленный в форме электронного документа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затраты на исправление дефекта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имеющегося в объекте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превосходят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которая при этом будет добавлена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каким считается такой вид износа или устаревания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в соответствии с Федеральным Стандартом Оценки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/>
                <w:sz w:val="20"/>
                <w:szCs w:val="20"/>
              </w:rPr>
              <w:t>является подходом к оценке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рекомендуется применять сравнительный подход согласно Федеральному Стандарту Оценки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Является ли отчет об оценке документом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содержащим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сведения доказательственного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Кредитная история 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Где хранится информация о кредитных историях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Любой заемщик может ознакомиться со своей кредитной историей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равен срок ипотечного страхования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есть </w:t>
            </w:r>
            <w:r>
              <w:rPr>
                <w:rFonts w:ascii="Times New Roman" w:hAnsi="Times New Roman"/>
                <w:sz w:val="20"/>
                <w:szCs w:val="20"/>
              </w:rPr>
              <w:t>возможности у заемщика при рефинансировании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Андеррайтинг заемщика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Аннуитетный платеж – это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Ликвидность залога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Дайте определение термину «Пул закладных»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Рефинансирование ипотечного кредита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Реструктуризация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формы расчетов с продавцами жилья не используются в рамках программ ипотечного кредитования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варианты социальной ипотеки для молодой семьи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какие цели возможно использование материнского капитала до достижения ребенком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летнего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Выберите правильные варианты ответов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Необходимо ли согласие органа опеки и попечительства при отчуждении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котором прописан </w:t>
            </w:r>
            <w:r>
              <w:rPr>
                <w:rFonts w:ascii="Times New Roman" w:hAnsi="Times New Roman"/>
                <w:sz w:val="20"/>
                <w:szCs w:val="20"/>
              </w:rPr>
              <w:t>несовершеннолетний член семьи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являющийся собственником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представляет собой переустройство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представляет собой перепланировка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Правоустанавливающими документами на объект недвижимости являются…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Правовые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нормы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Правоспособность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и участники гражданских правоотношений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Правоспособность граждан – это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у гражданина правоспособность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Ограниченно дееспособным может быть признан гражданин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возраста ребенок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достигший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получает право лично участвовать в сделках по распоряжению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принадлежащего ему недвижимого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Приобретательная давность на недвижимое имущество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Над кем устанавливается опека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принимает решение о признании гражданина недееспособным или об ограничении его дееспособности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объект называется машино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местом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 недвижимым вещам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понимается под убытком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сделки вправе самостоятельно совершать гражданин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ограниченный судом в дееспособности вследствие </w:t>
            </w:r>
            <w:r>
              <w:rPr>
                <w:rFonts w:ascii="Times New Roman" w:hAnsi="Times New Roman"/>
                <w:sz w:val="20"/>
                <w:szCs w:val="20"/>
              </w:rPr>
              <w:t>злоупотребления спиртными напитками или наркотическими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 истечении какого срока гражданин может быть признан безвестно отсутствующим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в месте его жительства нет сведений о месте его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Правоспособность у юридического лица возникает с момента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Исковой давностью признается…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Прекращается ли обязательство смертью должника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представительство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задаток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письменной формы соглашения о задатке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гражданин может быть признан несостоятельным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банкротом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правовые последствия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совершенной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признанным недееспособным </w:t>
            </w:r>
            <w:r>
              <w:rPr>
                <w:rFonts w:ascii="Times New Roman" w:hAnsi="Times New Roman"/>
                <w:sz w:val="20"/>
                <w:szCs w:val="20"/>
              </w:rPr>
              <w:t>вследствие психического расстройства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наиболее полный перечень сделок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для совершения которых требуется предварительное согласие органов опеки и попечительства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сделка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Каковы </w:t>
            </w:r>
            <w:r>
              <w:rPr>
                <w:rFonts w:ascii="Times New Roman" w:hAnsi="Times New Roman"/>
                <w:sz w:val="20"/>
                <w:szCs w:val="20"/>
              </w:rPr>
              <w:t>последствия несоблюдения простой письменной формы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предусмотренной законом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сделки совершаются в простой письменной форме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случаях обязательно нотариальное удостоверение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Любую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 сделку можно совершить через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Соглашение сторон об изменении сроков исковой давности и порядке их исчисления является…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простой письменной формы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Прекращается ли обязательство при наличии условий невозможности его исполнения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416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общие последствия недействительности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сделка считается ничтожной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Какую сделку называют оспоримой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определяется размер доли собственника комнаты в коммунальной квартире в праве общей собственности на общее имущество квартиры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акцепт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432 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438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означает договор пожизненного содержания с иждивением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ренты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601-605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получателем постоянной ренты по договору ренты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589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форма заключается договор ренты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которому переходят права на недвижимое иму</w:t>
            </w:r>
            <w:r>
              <w:rPr>
                <w:rFonts w:ascii="Times New Roman" w:hAnsi="Times New Roman"/>
                <w:sz w:val="20"/>
                <w:szCs w:val="20"/>
              </w:rPr>
              <w:t>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584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Является ли рента обременением объекта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586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представитель совершать сделки от имени представляемого в отношении себя лично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Влечет ли смерть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выдавшего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прекращение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ничтожна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в ней не указано одно из перечисленных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Какое это условие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исковой давности по требованию о </w:t>
            </w:r>
            <w:r>
              <w:rPr>
                <w:rFonts w:ascii="Times New Roman" w:hAnsi="Times New Roman"/>
                <w:sz w:val="20"/>
                <w:szCs w:val="20"/>
              </w:rPr>
              <w:t>применении последствий недействительности ничтожной сделки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срок аренды в договоре не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договор аренды считается заключенным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аренду могут быть переданы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коммерческого найма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аренда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заключается на срок не более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каких условиях юридическое лицо может снять жилое помещение в аренду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по договору аренды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сторонами не установлен срок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каким образом арендодатель может вернуть себе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дарение недвижимого имущества от имени несовершеннолетнего ребенка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достигшего четырнадцати лет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малолетнего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порядке допускается перевод должником своего долга на другое лицо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случае договор дарения является ничтожным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каком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общему правилу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возможны изменение и расторжение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450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Дарение не допускается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условия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исполнение обязательства третьим лицом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нотариус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удостоверивший сделку с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являться представителем сторон по </w:t>
            </w:r>
            <w:r>
              <w:rPr>
                <w:rFonts w:ascii="Times New Roman" w:hAnsi="Times New Roman"/>
                <w:sz w:val="20"/>
                <w:szCs w:val="20"/>
              </w:rPr>
              <w:t>сделке в органе регистрации прав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собственник квартиры в возрасте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 продать ее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сервитут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274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Сохраняется ли сервитут в случае перехода прав на земельный участок к другому лицу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Возможен ли переход права собственности на объект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он обременен сервитутом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Возможно ли оформить право собственности на самовольную </w:t>
            </w:r>
            <w:r>
              <w:rPr>
                <w:rFonts w:ascii="Times New Roman" w:hAnsi="Times New Roman"/>
                <w:sz w:val="20"/>
                <w:szCs w:val="20"/>
              </w:rPr>
              <w:t>постройку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 объектам земельных отношений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как объект права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Участники 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из перечисленных объектов могут </w:t>
            </w:r>
            <w:r>
              <w:rPr>
                <w:rFonts w:ascii="Times New Roman" w:hAnsi="Times New Roman"/>
                <w:sz w:val="20"/>
                <w:szCs w:val="20"/>
              </w:rPr>
              <w:t>быть оформлены в собственность в упрощенном порядке по дачной амнистии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51 </w:t>
            </w:r>
            <w:r>
              <w:rPr>
                <w:rFonts w:ascii="Times New Roman" w:hAnsi="Times New Roman"/>
                <w:sz w:val="20"/>
                <w:szCs w:val="20"/>
              </w:rPr>
              <w:t>ГрК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которому принадлежит земельный участок на праве пожизненно наследуемого владения может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категория земли не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предусмотрена действующим законодательством РФ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готовит межевой план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13.07.2015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документом устанавливаются ставки земельного налога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394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какой бюджет зачисляется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61-61.6 </w:t>
            </w:r>
            <w:r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рассчитывается земельный налог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жилые помещения относятся к муниципальному 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права имеет собственник жилого помещения в </w:t>
            </w:r>
            <w:r>
              <w:rPr>
                <w:rFonts w:ascii="Times New Roman" w:hAnsi="Times New Roman"/>
                <w:sz w:val="20"/>
                <w:szCs w:val="20"/>
              </w:rPr>
              <w:t>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гражданин зарегистрироваться по месту жительства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прописаться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квартире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которую арендует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снимает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регистрации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17.07.95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права имеют члены семьи собственника </w:t>
            </w:r>
            <w:r>
              <w:rPr>
                <w:rFonts w:ascii="Times New Roman" w:hAnsi="Times New Roman"/>
                <w:sz w:val="20"/>
                <w:szCs w:val="20"/>
              </w:rPr>
              <w:t>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проживающие с ним в жилом помещении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Имеют ли право члены семьи собственника при продаже жилого помещения сохранить право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признан бывшим членом семьи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поставлен на регистрационный учет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пребывания на жилую площадь нанимателя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 договору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без согласия других членов семьи нанимателя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регистрации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17.07.95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основании какого </w:t>
            </w:r>
            <w:r>
              <w:rPr>
                <w:rFonts w:ascii="Times New Roman" w:hAnsi="Times New Roman"/>
                <w:sz w:val="20"/>
                <w:szCs w:val="20"/>
              </w:rPr>
              <w:t>документа возможно осуществление перепланировки 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или перепланировки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может быть принято решение по управлению общим имуществом дома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предоставляется собственнику жилого помещения </w:t>
            </w:r>
            <w:r>
              <w:rPr>
                <w:rFonts w:ascii="Times New Roman" w:hAnsi="Times New Roman"/>
                <w:sz w:val="20"/>
                <w:szCs w:val="20"/>
              </w:rPr>
              <w:t>при сносе дома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32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Вправе ли член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строительного кооператива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продать свою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паевой взнос полностью не выплачен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документы устанавливают право собственности на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полученную в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строительном кооперативе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чем участвуют своими средствами члены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строительного кооператива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Вправе ли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строительный кооператив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осуществлять одновременно строительство более одного многок</w:t>
            </w:r>
            <w:r>
              <w:rPr>
                <w:rFonts w:ascii="Times New Roman" w:hAnsi="Times New Roman"/>
                <w:sz w:val="20"/>
                <w:szCs w:val="20"/>
              </w:rPr>
              <w:t>вартирного дома с количеством этажей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чем </w:t>
            </w:r>
            <w:r>
              <w:rPr>
                <w:rFonts w:ascii="Times New Roman" w:hAnsi="Times New Roman"/>
                <w:sz w:val="20"/>
                <w:szCs w:val="20"/>
              </w:rPr>
              <w:t>3?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является членом семьи собственника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случаях возможно прекращение права собственности на жилое помещение в судебном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лишить права пользования жилым помещением бывшего члена семьи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Имеют ли право члены семьи собственника сохранить право пользования им в случае отчуждения по договору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гражданина зарегистрировать по месту пребывания в жилом помещении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которое он снимает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17.07.1995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Когда прекращается членство в Товариществе собственников жилья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ТСЖ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документ при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социальном найме является правоустанавливающим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доме создано Товарищество собственников жилья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ТСЖ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sz w:val="20"/>
                <w:szCs w:val="20"/>
              </w:rPr>
              <w:t>Как стать членом товарищества в случае приобретения квартиры в данном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является предметом договора найма </w:t>
            </w:r>
            <w:r>
              <w:rPr>
                <w:rFonts w:ascii="Times New Roman" w:hAnsi="Times New Roman"/>
                <w:sz w:val="20"/>
                <w:szCs w:val="20"/>
              </w:rPr>
              <w:t>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жилые помещения относятся к частному 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жилые помещения относятся к государственному 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Допускается ли размещение промышленных производств в жилых </w:t>
            </w:r>
            <w:r>
              <w:rPr>
                <w:rFonts w:ascii="Times New Roman" w:hAnsi="Times New Roman"/>
                <w:sz w:val="20"/>
                <w:szCs w:val="20"/>
              </w:rPr>
              <w:t>помещениях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 максимальный срок договора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Нанимателем по договору найма может быть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смены собственника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обремененного договором найма </w:t>
            </w:r>
            <w:r>
              <w:rPr>
                <w:rFonts w:ascii="Times New Roman" w:hAnsi="Times New Roman"/>
                <w:sz w:val="20"/>
                <w:szCs w:val="20"/>
              </w:rPr>
              <w:t>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Срок проживания временных жильцов в жилом помещении с согласия нанимателя по договору социального найма и членов его семьи не может превышать…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Наниматель может использовать жилое помещение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.17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Наниматель жилого помещения имеет право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Договор социального найма заключается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может быть инициатором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для перевода квартиры в нежилой фонд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собственник квартиры использовать ее под офис или для осуществления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срок найма в договоре не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договор найма считается заключенным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Семейное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общее имущество супругов может быть разделено до расторжения брака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Требуется ли нотариальное согласие супруга на заключение сделки по распоряжению общим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быть признано совместной собственностью </w:t>
            </w:r>
            <w:r>
              <w:rPr>
                <w:rFonts w:ascii="Times New Roman" w:hAnsi="Times New Roman"/>
                <w:sz w:val="20"/>
                <w:szCs w:val="20"/>
              </w:rPr>
              <w:t>имущество одного из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приобретенное им до регистрации брака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период брака на имя одного из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приобретено имущество по возмездной сделке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ли данное имущество отчуждаться собственником после расторжения брака без </w:t>
            </w:r>
            <w:r>
              <w:rPr>
                <w:rFonts w:ascii="Times New Roman" w:hAnsi="Times New Roman"/>
                <w:sz w:val="20"/>
                <w:szCs w:val="20"/>
              </w:rPr>
              <w:t>согласия супруга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правильные варианты ответов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каких условиях сделка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совершенная одним из супругов по распоряжению общим имуществом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быть признана судом недействительной по мотивам отсутствия согласия другого </w:t>
            </w: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 какому принципу определяются доли супругов при разделе общего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Ипотека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Какую ответственность несет поручитель при неисполнении или ненадлежащем исполнении должником обеспеченного поручительством </w:t>
            </w:r>
            <w:r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являться залогодателем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называется залог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Ипотека – 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Договор об ипотеке должен быть заключен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Ипотека возникает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334.1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Прекращается ли право залога в случае гибели имущества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предмета залога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какой форме заключается Соглашение о выделении долей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после использования средств МСК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закрытия ипотечного кредита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банк передать залоговые права другому банку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заёмщик передать свои кредитные обязательства другому лицу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оформляется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договор ипотеки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Предмет ипотеки – это…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срока производится погашение регистрационной записи об ипотеке органом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осуществляющим государственную регистрацию прав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Предметом ипотеки не могут являться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Закладная – это именная ценная бумага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которая удостоверяет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Обязанными по закладной лицами 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Приватизация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жилое 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находящееся в аварийном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без согласия соседей приватизировать комнату в коммунальной квартире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</w:p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КС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03.11.1998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жилые помещения не подлежат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один совершеннолетний гражданин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состоящий на регистрационном учете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дает согласия на приватизацию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жилые помещения подлежат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квартиру в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котором требуется проведение капитального ремонта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>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дополнительный документ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предоставляется к договору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приватизируемое жилое помещение находится в доме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памятнике истории и культуры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3.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178-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жилое помещение без участия в приватизации несовершеннолетних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прописанных в нем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какую собственность можно приватизировать занимаемые гражданами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244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 подписывается и выдается гражданам при приватизации жилья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</w:t>
            </w:r>
            <w:r>
              <w:rPr>
                <w:rFonts w:ascii="Times New Roman" w:hAnsi="Times New Roman"/>
                <w:sz w:val="20"/>
                <w:szCs w:val="20"/>
              </w:rPr>
              <w:t>приватизировать занимаемое жилое помещение совершеннолетний гражданин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зарегистрированный в нем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он ранее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 использовал свое право на приватизацию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счёт чьих средств осуществляется ремонт и 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приватизированных жилых помещений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158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Заявление на приватизацию жилья должно подаваться заявителем лично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>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право собственности на жилье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приобретенное путем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1541-1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Учитываются ли при приватизации квартиры временно отсутствующие граждане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кроме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приобретают в собственность граждане при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Налоговое законодательство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какие виды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покупке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предоставляется налоговый вычет в размере фактически произведенных расходов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приобрел квартиру в собственность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эту квартиру продал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Возникает ли в этой ситуации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подлежащий налогообложению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то с какой суммы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сумма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полученная гражданином от продажи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включая приватизированные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садовых домов или земельных участков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указанном имуществе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она находилась в собственности менее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или </w:t>
            </w: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ти л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облагается налогом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налогом на недвижимость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Какова величина имущественного налогового вычета при покупке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включая приватизированные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садовых домов или земельных участков или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указанном имуществе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минувшем году по договору участия в долевом строительстве приобретена 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договоре указано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квартира передается с черновой отделкой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дополнительные расходы покупатель может предъявить для предоставления имущественного налогового вычета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получил по наследству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году автомашину и гараж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продал эту машину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гараж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Каким имущественным вычетом он может воспользоваться при продаже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году Никифоров продал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полученную 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договоре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продажи указана цена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1 000 000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поскольку данная квартира до момента прода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жи была в собственности у Никифорова менее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проданной квартиры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января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Какая сумма дохода будет учитываться при расчете налогооблагаемой базы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которой необходимо уплачивать налог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году сын получил по наследству от родителей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Данная квартира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/>
                <w:sz w:val="20"/>
                <w:szCs w:val="20"/>
              </w:rPr>
              <w:t>году получена родителями по договору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продал эту квартиру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2 300 000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проданной квартиры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января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Необходимо ли ему платить налог на доходы физических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НДФЛ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с дохода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полученного от продажи этой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то с какой суммы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Петрова получила в дар от родной сестры ее матери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договоре указано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стоимость подаренной квартиры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700 </w:t>
            </w: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января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рыночная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стоимость данной квартиры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 какой суммы Петрова обязана уплатить налог на доходы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Супруги Сидоровы три года назад приобрели квартиру в общую совместную собственность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Ранее им</w:t>
            </w:r>
            <w:r>
              <w:rPr>
                <w:rFonts w:ascii="Times New Roman" w:hAnsi="Times New Roman"/>
                <w:sz w:val="20"/>
                <w:szCs w:val="20"/>
              </w:rPr>
              <w:t>ущественным вычетом не пользовались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каком размере каждый из супругов получит имущественный вычет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признается налоговым резидентом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Сколько нужно владеть объектом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который получен в </w:t>
            </w:r>
            <w:r>
              <w:rPr>
                <w:rFonts w:ascii="Times New Roman" w:hAnsi="Times New Roman"/>
                <w:sz w:val="20"/>
                <w:szCs w:val="20"/>
              </w:rPr>
              <w:t>ходе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продажа не подпадала под налогообложение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217.1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считается минимальный срок владения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приобретённым по договору участия в долевом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217.1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Определите размер имущественного вычета у каждого супруга при приобретении квартиры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1,8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совместную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рыночной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которая равна стоимости дара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получена п</w:t>
            </w:r>
            <w:r>
              <w:rPr>
                <w:rFonts w:ascii="Times New Roman" w:hAnsi="Times New Roman"/>
                <w:sz w:val="20"/>
                <w:szCs w:val="20"/>
              </w:rPr>
              <w:t>о договору дарения от дальнего родственника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Какая сумма налога на доходы физических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НДФЛ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должна быть указана в декларации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 данной операции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приобрел квартиру в собственность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была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3,2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Возникает ли в этой ситуации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подлежащий налогообложению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при выборе варианта фактического подтверждения расходов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с какой суммы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налоги должен по действующему законодательству уплачивать 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 и строений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расположенных на нём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388,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400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момента физическое лицо может быть привлечено к ответственности за </w:t>
            </w:r>
            <w:r>
              <w:rPr>
                <w:rFonts w:ascii="Times New Roman" w:hAnsi="Times New Roman"/>
                <w:sz w:val="20"/>
                <w:szCs w:val="20"/>
              </w:rPr>
              <w:t>совершение налоговых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применении налогоплательщиком упрощенной системы объектом налогообложения признаются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346.14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Какова величина имущественного налогового вычета при покупке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находящаяся в общей долевой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>х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была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сумму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которой возможен имущественный налоговый вычет гражданину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его доля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3/5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в праве общей собственности и срок владения составляет более </w:t>
            </w: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ти лет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находящаяся в общей долевой собственности по договору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продажи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>х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была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Определите налоговую базу для целей исчисления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налога на доходы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у гражданина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его доля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40% (2/5) </w:t>
            </w:r>
            <w:r>
              <w:rPr>
                <w:rFonts w:ascii="Times New Roman" w:hAnsi="Times New Roman"/>
                <w:sz w:val="20"/>
                <w:szCs w:val="20"/>
              </w:rPr>
              <w:t>доли общей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является единственным жильем и срок владения составляет менее </w:t>
            </w: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ти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кадастровая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стоимость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лицо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приобрело нежилое помещение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</w:rPr>
              <w:t>нежилое помещение не использовалось для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также не передавалось в аренду третьим лицам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помещение было продано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размер имущественного налогового вычета при продаже нежилого помещения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расходы по приобретению нежилого помещения документально не подтверждены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Супруги купили квартиру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2 500 000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без ипотеки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Решили подать налоговый вычет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Какую максимальную сумму можно вернуть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приобрели квартиру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совместную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квартира была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Рассчитайте налог на доходы физических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НДФЛ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при продаже квартиры у каждого супруга при выборе варианта имущественного вычета «документальное подтверждение расходов»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находилась в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отца и сына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1999 </w:t>
            </w:r>
            <w:r>
              <w:rPr>
                <w:rFonts w:ascii="Times New Roman" w:hAnsi="Times New Roman"/>
                <w:sz w:val="20"/>
                <w:szCs w:val="20"/>
              </w:rPr>
              <w:t>года по договору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году умирает один из 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отец и сын вступают в наследство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Какую сумму налога на доходы физических лиц должны будут заплатить собств</w:t>
            </w:r>
            <w:r>
              <w:rPr>
                <w:rFonts w:ascii="Times New Roman" w:hAnsi="Times New Roman"/>
                <w:sz w:val="20"/>
                <w:szCs w:val="20"/>
              </w:rPr>
              <w:t>енники при продаже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условии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стоимость квартиры будет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приватизации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комнатную квартиру был оформлен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1996 </w:t>
            </w:r>
            <w:r>
              <w:rPr>
                <w:rFonts w:ascii="Times New Roman" w:hAnsi="Times New Roman"/>
                <w:sz w:val="20"/>
                <w:szCs w:val="20"/>
              </w:rPr>
              <w:t>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Собственник жилья подал на регистрацию в январе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и выставил на </w:t>
            </w:r>
            <w:r>
              <w:rPr>
                <w:rFonts w:ascii="Times New Roman" w:hAnsi="Times New Roman"/>
                <w:sz w:val="20"/>
                <w:szCs w:val="20"/>
              </w:rPr>
              <w:t>продажу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объекта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Какую сумму налога на доходы физических лиц собственник должен заплатить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квартира будет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Молодая семья приобрела квартиру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450 000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было оплачено из средств материнского капитала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1050000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за счет кредитных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На какую сумму имущественного налогового вычета могут рассчитывать покупатели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подавая декларацию на налоговый вычет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Сидоров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приобрел квартиру в апреле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мае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он продал ее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 Сидорова в собственности это был единственный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Какую сумму налога на доходы физических лиц Сидорову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необходимо заплатить в бюджет государства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Иванов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вступил в наследство на две квартиры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комнатную и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комнатную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июне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году он их продал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цене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объектов составляла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1300000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Какая сумма налога на доходы физических лиц возникла при продаже объектов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переходе в собственность недвижимого имущества в порядке дарения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момента считается минимальный срок владения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полученного 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Минфина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25.03.2010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03-04-05/7-134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гражданин РФ может воспользоваться налоговым имущественным вычетом в размере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13%,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приобретении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учет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означает понятие кадастровый учет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осуществляет государственный кадастровый учет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государственную регистрацию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ведение Единого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государственного реестра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лица являются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возникающих при государственном кадастровом учете и государственной регистрации прав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Возможна ли государственная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регистрация права одновременно с государственным кадастровым учетом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способы подачи заявления о государственном кадастровом учете объекта недвижимости и государственной регистрации прав на 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Выберите наиболее полный перечень </w:t>
            </w:r>
            <w:r>
              <w:rPr>
                <w:rFonts w:ascii="Times New Roman" w:hAnsi="Times New Roman"/>
                <w:sz w:val="20"/>
                <w:szCs w:val="20"/>
              </w:rPr>
              <w:t>способов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какой срок орган государственной регистрации может приостановить кадастровый учет и государственную регистрацию права по общим основаниям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документ подтверждает постановку объекта недвижимого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на кадастровый учет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объекты недвижимого имущества не подлежат кадастровому учету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221-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документы необходимы для осуществления государственного кадастрового учета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такое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одно из оснований отказа в кадастровом учете объекта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Наследство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принять наследство по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.1153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Когда имущество переходит к государству </w:t>
            </w:r>
            <w:r>
              <w:rPr>
                <w:rFonts w:ascii="Times New Roman" w:hAnsi="Times New Roman"/>
                <w:sz w:val="20"/>
                <w:szCs w:val="20"/>
              </w:rPr>
              <w:t>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1151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 размер обязательной доли в наследстве по завещанию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завещание создает права и обязанности для наследников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завещать имущество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которое наследодатель планирует </w:t>
            </w:r>
            <w:r>
              <w:rPr>
                <w:rFonts w:ascii="Times New Roman" w:hAnsi="Times New Roman"/>
                <w:sz w:val="20"/>
                <w:szCs w:val="20"/>
              </w:rPr>
              <w:t>приобрести в будущем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1120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Отвечает ли наследник по долгам наследодателя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1175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подписание завещаний через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регистрация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собой представляет номер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записи о праве на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право орган регистрации вносить сведения в ЕГРН без заявления правообладателя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на недвижимость подлежат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Подлежит ли обязательной государственной регистрации договор аренды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происходит переход имущественного права на объект недвижимости при совершении сделки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может получить выписку </w:t>
            </w:r>
            <w:r>
              <w:rPr>
                <w:rFonts w:ascii="Times New Roman" w:hAnsi="Times New Roman"/>
                <w:sz w:val="20"/>
                <w:szCs w:val="20"/>
              </w:rPr>
              <w:t>из ЕГРН по объекту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последствия наступают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извещенные сособственники в праве общей долевой собственности не предоставят в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регистрацию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надлежаще оформленные согласия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 отказы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на преимущественное право покупки отчуждаемой доли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40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какой максимальный срок может быть приостановлена государственная регистрация прав в заявительном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право одна из сторон сделки с объектом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недвижимости по своему заявлению в орган государственной регистрации прав забрать документы с регистрации без ее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нотариус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удостоверивший сделку с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являться представителем сторон по сделке </w:t>
            </w:r>
            <w:r>
              <w:rPr>
                <w:rFonts w:ascii="Times New Roman" w:hAnsi="Times New Roman"/>
                <w:sz w:val="20"/>
                <w:szCs w:val="20"/>
              </w:rPr>
              <w:t>в органе регистрации прав на недвижимое имущество и подать соответствующее заявление без оформленной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Возможна ли государственная регистрация перехода права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случае уклонения одной стороны от государственной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регистрации перехода права собственности по договору купли—продажи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правообладатель объекта недвижимости может внести в ЕГРН запись о невозможности государственной регистрации права без его участия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Государственной регистрации подлежит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государственная регистрация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документы обязательны для представления на регистрацию перехода права собственности по договору продажи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дарения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мены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именно подлежит государственной регистрации при продаже жилых помещений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ГК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Кто вправе обратиться за государственной регистрацией прав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договор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подлежащий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считается заключенным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433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Требуется ли государственная регистрация прекращения договора залога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ипотеки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права на недвижимое имущество подлежат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срока производится погашение регистрационной записи об ипотеке органом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осуществляющим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 выдается заявителю при подаче документов на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подлежит государственной регистрации при сделках отчуждения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купля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дарение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жилых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документы из перечисленных обязательны для представления в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регистрацию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регистрации права собственности юридического лица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сделка считается зарегистрированной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право собственности возникшим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называется </w:t>
            </w:r>
            <w:r>
              <w:rPr>
                <w:rFonts w:ascii="Times New Roman" w:hAnsi="Times New Roman"/>
                <w:sz w:val="20"/>
                <w:szCs w:val="20"/>
              </w:rPr>
              <w:t>правоподтверждающий документ на объект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называется 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удостоверяющий право на объект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производит государственную регистрацию прав на 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каком случае вносятся изменения в Единый государственный реестр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срок регистратор должен исправить техническую ошибку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допущенную при регистрации прав на 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какой срок должно </w:t>
            </w:r>
            <w:r>
              <w:rPr>
                <w:rFonts w:ascii="Times New Roman" w:hAnsi="Times New Roman"/>
                <w:sz w:val="20"/>
                <w:szCs w:val="20"/>
              </w:rPr>
              <w:t>быть направлено решение суда в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случаях признания лица недееспособным или ограничения дееспособности лица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 какого срока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обязан предоставить заявителю информацию об объекте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лица являются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возникающих при государственной регистрации прав </w:t>
            </w:r>
            <w:r>
              <w:rPr>
                <w:rFonts w:ascii="Times New Roman" w:hAnsi="Times New Roman"/>
                <w:sz w:val="20"/>
                <w:szCs w:val="20"/>
              </w:rPr>
              <w:t>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предоставлять по запросу правообладателя сведения о лицах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получивших информацию об объекте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правообладателя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регистрации прав на недвижимое имущество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должен обратиться в регистрационный орган при государственной регистрации права аренды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 государственном кадастровом учете 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регистрации прав и прилагаемые к нему документы в форме документов на бумажном носителе посредством личного обращения представляются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случае регистрации прав на долю в общей долевой собственности при перераспределении долей необходимо ли согласие других сособственников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Возможна ли регистрация права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в отношении него не были проведены землеустроительные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межевание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Каково необходимое условие государственной регистрации договора аренды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Имеют ли право заинтересованные лица получить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информацию из ЕГРН о содержании правоустанавливающих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объеме дееспособности правообладателя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Долевое участие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каких условиях у застройщика возникает право на привлечение денежных средств участников долевого строительства для строительства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многоквартирного дома 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иных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Выберите из перечисленных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вправ</w:t>
            </w:r>
            <w:r>
              <w:rPr>
                <w:rFonts w:ascii="Times New Roman" w:hAnsi="Times New Roman"/>
                <w:sz w:val="20"/>
                <w:szCs w:val="20"/>
              </w:rPr>
              <w:t>е требовать участник долевого строительства от застройщика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объект долевого строительства построен с отступлениями от условий договора или иными недостатками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делающими его непригодным для целевого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какой </w:t>
            </w:r>
            <w:r>
              <w:rPr>
                <w:rFonts w:ascii="Times New Roman" w:hAnsi="Times New Roman"/>
                <w:sz w:val="20"/>
                <w:szCs w:val="20"/>
              </w:rPr>
              <w:t>из сторон договора участия в долевом строительстве жилого дома законодательством предусмотрено право отказаться от исполнения договора в одностороннем 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Возможна ли уступка по договору долевого участия в строительстве при наличии </w:t>
            </w:r>
            <w:r>
              <w:rPr>
                <w:rFonts w:ascii="Times New Roman" w:hAnsi="Times New Roman"/>
                <w:sz w:val="20"/>
                <w:szCs w:val="20"/>
              </w:rPr>
              <w:t>задолженности предыдущего участника перед Застройщиком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обязательства застройщика по договору участия в долевом строительстве считаются исполненными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обязательная мера обеспечивает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исполнение обязательств застройщика по договору участия в долевом строительстве жилого дома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Что подлежит обязательному размещению на официальном сайте застройщика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происходит передача ключей от застройщика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участнику долевого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каком условии возможны взаиморасчеты по договору уступки права требования до его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эскроу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15.4,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Каким </w:t>
            </w:r>
            <w:r>
              <w:rPr>
                <w:rFonts w:ascii="Times New Roman" w:hAnsi="Times New Roman"/>
                <w:sz w:val="20"/>
                <w:szCs w:val="20"/>
              </w:rPr>
              <w:t>требованиям действующего законодательства должен соответствовать застройщик для получения права на привлечение денежных средств участников долевого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Пожарная безопасность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Ответственными за пожарную безопасность в помещении </w:t>
            </w:r>
            <w:r>
              <w:rPr>
                <w:rFonts w:ascii="Times New Roman" w:hAnsi="Times New Roman"/>
                <w:sz w:val="20"/>
                <w:szCs w:val="20"/>
              </w:rPr>
              <w:t>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69-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курение на рабочих местах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требованиями пожарной безопасности к работе не допускаются лица…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пожарной безопасности каждый </w:t>
            </w:r>
            <w:r>
              <w:rPr>
                <w:rFonts w:ascii="Times New Roman" w:hAnsi="Times New Roman"/>
                <w:sz w:val="20"/>
                <w:szCs w:val="20"/>
              </w:rPr>
              <w:t>сотрудник должен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ППР РФ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 обязанностям работника при пожаре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правильную последовательность действий при обнаружении пожара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Трудовое законодательство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Выберите из перечисленных локальные </w:t>
            </w:r>
            <w:r>
              <w:rPr>
                <w:rFonts w:ascii="Times New Roman" w:hAnsi="Times New Roman"/>
                <w:sz w:val="20"/>
                <w:szCs w:val="20"/>
              </w:rPr>
              <w:t>нормативные 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которые обязательно должны быть у работодателя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86, </w:t>
            </w:r>
          </w:p>
          <w:p w:rsidR="00FE69F8" w:rsidRDefault="00B6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123, </w:t>
            </w:r>
          </w:p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189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документы обязательны для трудоустройства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65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Прием на работу оформляется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проводит </w:t>
            </w:r>
            <w:r>
              <w:rPr>
                <w:rFonts w:ascii="Times New Roman" w:hAnsi="Times New Roman"/>
                <w:sz w:val="20"/>
                <w:szCs w:val="20"/>
              </w:rPr>
              <w:t>первичный инструктаж по охране труда на рабочем месте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2.1.2,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.2.1.3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Минтруда РФ и Минобразования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13.01.2003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1/29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какие сроки проводится повторный инструктаж по охране труда с работниками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Минтруда РФ и Минобразования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13.01.2003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1/29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соответствует понятию «Охрана труда»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209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возникает право на использование отпуска у работника за первый год работы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122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 максимальный срок </w:t>
            </w:r>
            <w:r>
              <w:rPr>
                <w:rFonts w:ascii="Times New Roman" w:hAnsi="Times New Roman"/>
                <w:sz w:val="20"/>
                <w:szCs w:val="20"/>
              </w:rPr>
              <w:t>срочного трудового договора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58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дисциплинарные взыскания работодатель имеет право применять к работнику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192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 о защите прав потребителей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«О защите прав потребителей» Потребитель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ЗоЗПП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Законом «О защите прав потребителей» Потребитель вправе предъявить требования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связанные с недостатками выполненной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оказанной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при отсутствии гарантийного срока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пределах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 </w:t>
            </w:r>
            <w:r>
              <w:rPr>
                <w:rFonts w:ascii="Times New Roman" w:hAnsi="Times New Roman"/>
                <w:sz w:val="20"/>
                <w:szCs w:val="20"/>
              </w:rPr>
              <w:t>ЗоЗПП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«О защите прав потребителей» Потребитель вправе отказаться от исполнения договора о выполнении работ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оказании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любое время при условии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32 </w:t>
            </w:r>
            <w:r>
              <w:rPr>
                <w:rFonts w:ascii="Times New Roman" w:hAnsi="Times New Roman"/>
                <w:sz w:val="20"/>
                <w:szCs w:val="20"/>
              </w:rPr>
              <w:t>ЗоЗПП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Законом «О защите прав потребителей» продавец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изготовитель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освобождается от ответственности за неисполнение обязательств или за ненадлежащее исполнение обязательств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>ЗоЗПП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каком лице в соответствии с Законом «О защите прав потребителей» лежит обязанность по </w:t>
            </w:r>
            <w:r>
              <w:rPr>
                <w:rFonts w:ascii="Times New Roman" w:hAnsi="Times New Roman"/>
                <w:sz w:val="20"/>
                <w:szCs w:val="20"/>
              </w:rPr>
              <w:t>доказыванию в процессе защиты прав потребителей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ГПК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«О защите прав потребителей» за несоблюдение в добровольном порядке требований потребителя суд взыскивает с продавца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изготовителя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штраф в размере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>ЗоЗПП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«О защите прав потребителей» требования потребителя об уменьшении цены за выполненную работу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оказанную услугу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о возмещении расходов по устранению недостатков своими силами или третьими лицами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также о возврате уплаченной за работу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услугу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денежной суммы и возмещении убытков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причиненных отказом от исполнения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подлежат удовлетворению в течение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ЗоЗПП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Персональные данные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полученные при сканировании паспорта </w:t>
            </w:r>
            <w:r>
              <w:rPr>
                <w:rFonts w:ascii="Times New Roman" w:hAnsi="Times New Roman"/>
                <w:sz w:val="20"/>
                <w:szCs w:val="20"/>
              </w:rPr>
              <w:t>оператором персональных данных для подтверждения осуществления определенных действий конкретным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относят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оператор до начала обработки персональных данных уведомить территориальный орган Роскомнадзора о своем намер</w:t>
            </w:r>
            <w:r>
              <w:rPr>
                <w:rFonts w:ascii="Times New Roman" w:hAnsi="Times New Roman"/>
                <w:sz w:val="20"/>
                <w:szCs w:val="20"/>
              </w:rPr>
              <w:t>ении осуществлять обработку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Неавтоматизированная обработка персональных данных 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быть дано согласие на обработку персональных данных путем получения на мобильный телефон 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электронную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почту уникальной последовательности символов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Фотографическое изображение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содержащееся в личном деле работника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относят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Росфинмониторинг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физического лица необходимо установить </w:t>
            </w:r>
            <w:r>
              <w:rPr>
                <w:rFonts w:ascii="Times New Roman" w:hAnsi="Times New Roman"/>
                <w:sz w:val="20"/>
                <w:szCs w:val="20"/>
              </w:rPr>
              <w:t>при проведении идентификации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требованиям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 необходимо установить при проведении идентификации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требованиям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сведения являются обязательными для включения в анкету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заполняемую в соответствии с требованиями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</w:t>
            </w:r>
            <w:r>
              <w:rPr>
                <w:rFonts w:ascii="Times New Roman" w:hAnsi="Times New Roman"/>
                <w:sz w:val="20"/>
                <w:szCs w:val="20"/>
              </w:rPr>
              <w:t>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5, 6,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к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утвержденным Приказом Росфинмониторинга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22.11.2018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представителя клиента подлежат обязательному установлению в соответствии с требованиями Федерального закона «О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финансированию терроризма»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07.08.2001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Приложения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утвержденным Приказом Росфинмониторинга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22.11.2018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обязанности в целях противодействия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 и финансированию терроризма воз</w:t>
            </w:r>
            <w:r>
              <w:rPr>
                <w:rFonts w:ascii="Times New Roman" w:hAnsi="Times New Roman"/>
                <w:sz w:val="20"/>
                <w:szCs w:val="20"/>
              </w:rPr>
              <w:t>лагаются на организации и индивидуальных предпринимателей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оказывающих посреднические услуги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</w:t>
            </w:r>
            <w:r>
              <w:rPr>
                <w:rFonts w:ascii="Times New Roman" w:hAnsi="Times New Roman"/>
                <w:sz w:val="20"/>
                <w:szCs w:val="20"/>
              </w:rPr>
              <w:t>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обязаны проводить идентификацию клиентов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требования относятся к квалификационным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предъявляемым к специальным должностным лицам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ответственным за реализацию правил внутреннего контроля в целях противодействия легализации 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 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29.05.2014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отношении каких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организации и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обязаны принимать меры по замораживанию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денежных средств или иного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отношении каких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кроме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обязаны проводить идентификацию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каком носителе должны быть оформлены и утверждены правила внутреннего в целях противодействия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30.06.2012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должны быть утверждены правила внутреннего контроля в целях противодействия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30.06.2012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какие сроки правила внутреннего контроля в целях противодействия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 подлежат приведению в соответствие в связи с изменением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1.1 </w:t>
            </w:r>
            <w:r>
              <w:rPr>
                <w:rFonts w:ascii="Times New Roman" w:hAnsi="Times New Roman"/>
                <w:sz w:val="20"/>
                <w:szCs w:val="20"/>
              </w:rPr>
              <w:t>Постановления Пра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30.06.2012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способом организации и 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продажи недвижимого имуществ получают доступ к личному кабинету на портале </w:t>
            </w:r>
            <w:r>
              <w:rPr>
                <w:rFonts w:ascii="Times New Roman" w:hAnsi="Times New Roman"/>
                <w:sz w:val="20"/>
                <w:szCs w:val="20"/>
              </w:rPr>
              <w:t>Росфинмониторинга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Приказа Федеральной службы по финансовому мониторингу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20.07.2020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какой срок организации и 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продажи недвижимого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 обязаны направить в МРУ Росфинмониторинга карту постановки на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Приказа Федеральной службы по финансовому мониторингу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11.02.2019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срок организации и 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</w:t>
            </w:r>
            <w:r>
              <w:rPr>
                <w:rFonts w:ascii="Times New Roman" w:hAnsi="Times New Roman"/>
                <w:sz w:val="20"/>
                <w:szCs w:val="20"/>
              </w:rPr>
              <w:t>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 обязаны направить в МРУ Росфинмониторинга карту постановки на учет при изменении сведений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содержащихся в карте постановки на учет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 </w:t>
            </w:r>
            <w:r>
              <w:rPr>
                <w:rFonts w:ascii="Times New Roman" w:hAnsi="Times New Roman"/>
                <w:sz w:val="20"/>
                <w:szCs w:val="20"/>
              </w:rPr>
              <w:t>Приказа Федеральной службы по финансовому мониторингу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11.02.2019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ведения переговоров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Расположите правильно этапы работы с возражениями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Выслушать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Принять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Проконтролировать результат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Уточнить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Поставьте в правильном порядке шаги </w:t>
            </w:r>
            <w:r>
              <w:rPr>
                <w:rFonts w:ascii="Times New Roman" w:hAnsi="Times New Roman"/>
                <w:sz w:val="20"/>
                <w:szCs w:val="20"/>
              </w:rPr>
              <w:t>принятия неизбежного решения по модели Кюблер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Шок и отрицание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Гнев и злость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Торг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Депрессия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Принятие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приемов не снижают напряжение в переговорах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Кем является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воспринимающий информацию </w:t>
            </w:r>
            <w:r>
              <w:rPr>
                <w:rFonts w:ascii="Times New Roman" w:hAnsi="Times New Roman"/>
                <w:sz w:val="20"/>
                <w:szCs w:val="20"/>
              </w:rPr>
              <w:t>ощущениями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Кем является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воспринимающий информацию преимущественно образами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Кем является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воспринимающий информацию преимущественно со слов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Лучше выполняется требование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расположенное в сообщении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Чему способствует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расположение партнеров при общении за столом напротив друг друга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способствует расположение партнеров при общении с разных сторон стола по диагонали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способствует расположение партнеров при общении у угла стола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Какую тактику </w:t>
            </w:r>
            <w:r>
              <w:rPr>
                <w:rFonts w:ascii="Times New Roman" w:hAnsi="Times New Roman"/>
                <w:sz w:val="20"/>
                <w:szCs w:val="20"/>
              </w:rPr>
              <w:t>своего поведения необходимо использовать при работе с возражениями клиента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Назовите две самые распространенные человеческие потребности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Маркетинг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Емкость рынка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рынка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Какое из </w:t>
            </w:r>
            <w:r>
              <w:rPr>
                <w:rFonts w:ascii="Times New Roman" w:hAnsi="Times New Roman"/>
                <w:sz w:val="20"/>
                <w:szCs w:val="20"/>
              </w:rPr>
              <w:t>указанных действий не входит в маркетинговую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чем сущность концепции маркетинга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 разряду каких эффектов рекламы можно отнести знание бренда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одну из основных особенностей недвижимости как уникального товара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фотоэкспозиции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демонстрационные залы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демонстрационные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выставочные стенды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Каковы основные составляющие плана маркетинга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не относится к партнерским продажам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каком из высказываний в наибольшей </w:t>
            </w:r>
            <w:r>
              <w:rPr>
                <w:rFonts w:ascii="Times New Roman" w:hAnsi="Times New Roman"/>
                <w:sz w:val="20"/>
                <w:szCs w:val="20"/>
              </w:rPr>
              <w:t>степени проявляется сущность маркетинга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маркетинг 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Комплексный маркетинг в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Маркетинговое исследование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первый этап маркетингового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Позиционирование </w:t>
            </w:r>
            <w:r>
              <w:rPr>
                <w:rFonts w:ascii="Times New Roman" w:hAnsi="Times New Roman"/>
                <w:sz w:val="20"/>
                <w:szCs w:val="20"/>
              </w:rPr>
              <w:t>объекта или услуги относится к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средств относится к личным средствам коммуникации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Операционный маркетинг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Для владельца 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который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он действует на стабильном и насыщенном </w:t>
            </w:r>
            <w:r>
              <w:rPr>
                <w:rFonts w:ascii="Times New Roman" w:hAnsi="Times New Roman"/>
                <w:sz w:val="20"/>
                <w:szCs w:val="20"/>
              </w:rPr>
              <w:t>рынке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лучшим решением будет направить свои маркетинговые усилия на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группа факторов составляет основу для позиционирования продукта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является основной единицей измерения в сфере маркетинга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Недовольный контрагент оставил </w:t>
            </w:r>
            <w:r>
              <w:rPr>
                <w:rFonts w:ascii="Times New Roman" w:hAnsi="Times New Roman"/>
                <w:sz w:val="20"/>
                <w:szCs w:val="20"/>
              </w:rPr>
              <w:t>негативный отзыв о работе риэлтора на независимой площадке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Какую реакцию риэлтора на это можно назвать оптимальной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единицах измеряется конверсия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НЕ относится к функциям рекламы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Таргетинг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Рекомендательный маркетинг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0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Менеджмент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Регулярный менеджмент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Определите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не входит в содержание направления «Управление набором персонала»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Портфель контрактов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светофор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какой </w:t>
            </w:r>
            <w:r>
              <w:rPr>
                <w:rFonts w:ascii="Times New Roman" w:hAnsi="Times New Roman"/>
                <w:sz w:val="20"/>
                <w:szCs w:val="20"/>
              </w:rPr>
              <w:t>из техник руководитель отдела продаж ставит цели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в компании определяет порядок действий каждого сотрудника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не относится к инструментам регулярного менеджмента руководителя отдела продаж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Воронка продаж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 имеете следующие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показатели конверсии агента по работе с новостройками по этапам продаж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звонка в показ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- 5%,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показа в устную бронь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- 10%,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устной брони в аванс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- 90%.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Какой показатель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вы будете прорабатывать с менеджером в первую очередь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расшифровывается буква Т в аббревиатуре </w:t>
            </w:r>
            <w:r>
              <w:rPr>
                <w:rFonts w:ascii="Times New Roman" w:hAnsi="Times New Roman"/>
                <w:sz w:val="20"/>
                <w:szCs w:val="20"/>
              </w:rPr>
              <w:t>SMART.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показатели в деятельности агента по недвижимости не обязательно мониторить руководителю отдела продаж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типы мотивации по Герчикову вы знаете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виды планерок в рамках </w:t>
            </w:r>
            <w:r>
              <w:rPr>
                <w:rFonts w:ascii="Times New Roman" w:hAnsi="Times New Roman"/>
                <w:sz w:val="20"/>
                <w:szCs w:val="20"/>
              </w:rPr>
              <w:t>регулярного менеджмента проводит 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задачи из перечисленных НЕЛЬЗЯ делегировать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не входит в список этапов 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процесса риэлторской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какие из перечисленных показателей руководитель отдела продаж будет </w:t>
            </w:r>
            <w:r>
              <w:rPr>
                <w:rFonts w:ascii="Times New Roman" w:hAnsi="Times New Roman"/>
                <w:sz w:val="20"/>
                <w:szCs w:val="20"/>
              </w:rPr>
              <w:t>опираться при построении плана продаж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 какого внутреннего документа составляется профиль вакансии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Перечислите основные отчеты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которые мониторит руководитель отдела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Назовите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не является основной точкой внимания </w:t>
            </w:r>
            <w:r>
              <w:rPr>
                <w:rFonts w:ascii="Times New Roman" w:hAnsi="Times New Roman"/>
                <w:sz w:val="20"/>
                <w:szCs w:val="20"/>
              </w:rPr>
              <w:t>руководителя отдела продаж при контроле работы агента в С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М системе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Декомпозиция целей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задачи решает мотивационная беседа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тип не относится к стилям управления согласно Курту Левину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Процесс передачи части функций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 от руководителя подчиненному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Основные задачи обратной связи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что должен опираться руководитель при формулировании обратной связи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не относится к обязательным действиям по подготовке к презентации изменений в </w:t>
            </w:r>
            <w:r>
              <w:rPr>
                <w:rFonts w:ascii="Times New Roman" w:hAnsi="Times New Roman"/>
                <w:sz w:val="20"/>
                <w:szCs w:val="20"/>
              </w:rPr>
              <w:t>компании с учетом вероятного сопротивления сотрудников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ключевые моменты должен оценивать Руководитель отдела продаж при прослушивании и оценки качества телефонных переговоров при первом контакте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ваш план продаж на следующий месяц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3 000 000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к началу отчетного месяца у вас получено авансов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2 000 000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какой показатель вам нужен еще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понять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будет ли выполнен план продаж или нет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Если у вас средний срок от момента аванса до сделки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z w:val="20"/>
                <w:szCs w:val="20"/>
              </w:rPr>
              <w:t>дней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вас получено авансов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2 000 000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план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 какого числа вам нужно набрать недостающее до плана количество авансов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команды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две основные части включает в себя понятие «командообразование»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Лидерство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Отметьте те показатели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которые влияют на выполнение общего плана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посчитать сумму среднего чека в компании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типы мотивации </w:t>
            </w:r>
            <w:r>
              <w:rPr>
                <w:rFonts w:ascii="Times New Roman" w:hAnsi="Times New Roman"/>
                <w:sz w:val="20"/>
                <w:szCs w:val="20"/>
              </w:rPr>
              <w:t>предполагает СИСТЕМА мотивации в компании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первично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CRM </w:t>
            </w:r>
            <w:r>
              <w:rPr>
                <w:rFonts w:ascii="Times New Roman" w:hAnsi="Times New Roman"/>
                <w:sz w:val="20"/>
                <w:szCs w:val="20"/>
              </w:rPr>
              <w:t>система или 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процессы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количество агентов может быть в команде РОПа с условием сохранения эффективности управленческой функции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РОП должен продавать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 профессиональной компетентности сотрудника можно прогнозировать при преобладании в работе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служит более сильной мотивацией в работе риэлтора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стратегия будет более эффективной для риэлтора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Внедрение в работу системного подхода влияет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формулируется понятие «задача» применительно к менеджменту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составляющие являются основными для любой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высоком уровне развития сотрудника или коллектива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«хотят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умеют работать творчески»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неэффективны следующие управленческие действия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расшифровывается буква А в аббревиатуре </w:t>
            </w:r>
            <w:r>
              <w:rPr>
                <w:rFonts w:ascii="Times New Roman" w:hAnsi="Times New Roman"/>
                <w:sz w:val="20"/>
                <w:szCs w:val="20"/>
              </w:rPr>
              <w:t>SMART?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периодичность рекомендуется для встреч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1*1 </w:t>
            </w:r>
            <w:r>
              <w:rPr>
                <w:rFonts w:ascii="Times New Roman" w:hAnsi="Times New Roman"/>
                <w:sz w:val="20"/>
                <w:szCs w:val="20"/>
              </w:rPr>
              <w:t>с сотрудниками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FE69F8" w:rsidRDefault="00FE69F8"/>
        </w:tc>
      </w:tr>
    </w:tbl>
    <w:p w:rsidR="00FE69F8" w:rsidRDefault="00FE69F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E69F8" w:rsidRDefault="00B61BD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Содержание типовой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учебной программы по обучению «Специалиста по недвижимости – эксперт»</w:t>
      </w:r>
    </w:p>
    <w:p w:rsidR="00FE69F8" w:rsidRDefault="00FE69F8">
      <w:pPr>
        <w:spacing w:after="0" w:line="240" w:lineRule="auto"/>
        <w:jc w:val="center"/>
        <w:rPr>
          <w:rFonts w:ascii="Arial" w:eastAsia="Arial" w:hAnsi="Arial" w:cs="Arial"/>
          <w:b/>
          <w:bCs/>
          <w:color w:val="555555"/>
          <w:sz w:val="20"/>
          <w:szCs w:val="20"/>
          <w:u w:color="555555"/>
          <w:shd w:val="clear" w:color="auto" w:fill="FFFFFF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7801"/>
      </w:tblGrid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  <w:jc w:val="center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обучения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Тематическое наполнение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/>
          <w:jc w:val="center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Введение в рынок недвижимости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история зарождения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отличие от других рынков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Общие 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определения и термины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субъекты и объекты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его сегменты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FE69F8" w:rsidRDefault="00B61BD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Профессиональные участники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партнеры смежных сфер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их роль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функции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8"/>
          <w:jc w:val="center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Национальные стандарты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53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Год создания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основные этапы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РГР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цели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традиции и профессиональные стандарты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Принципы взаимодействия профессиональных участников в сделке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Национальный стандарт РГР «Услуги брокерские на рынке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Общие требования»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стандарт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/>
                <w:sz w:val="20"/>
                <w:szCs w:val="20"/>
              </w:rPr>
              <w:t>утвержденный Министерством труда РФ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  <w:r>
              <w:rPr>
                <w:rFonts w:ascii="Times New Roman" w:hAnsi="Times New Roman"/>
                <w:sz w:val="20"/>
                <w:szCs w:val="20"/>
              </w:rPr>
              <w:t>Этика риэлторской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Кодекс этики РГР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Структура и основные положения системы сертификации 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Единый реестр сертифицированных компаний и аттестованных специалистов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425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Федеральная база недвижимости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Структура и значение в работе общественного объединения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2"/>
          <w:jc w:val="center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Технология оказания риэлторских услуг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Факторы успеха агента по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план личных целей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специалиста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вид и атрибутика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Компетенции и инструменты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 </w:t>
            </w:r>
            <w:r>
              <w:rPr>
                <w:rFonts w:ascii="Times New Roman" w:hAnsi="Times New Roman"/>
                <w:sz w:val="20"/>
                <w:szCs w:val="20"/>
              </w:rPr>
              <w:t>Типы клиентов и особенности работы с ними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>
              <w:rPr>
                <w:rFonts w:ascii="Times New Roman" w:hAnsi="Times New Roman"/>
                <w:sz w:val="20"/>
                <w:szCs w:val="20"/>
              </w:rPr>
              <w:t>Методы поиска и привлечения клиентов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2.4. </w:t>
            </w:r>
            <w:r>
              <w:rPr>
                <w:rFonts w:ascii="Times New Roman" w:hAnsi="Times New Roman"/>
                <w:sz w:val="20"/>
                <w:szCs w:val="20"/>
              </w:rPr>
              <w:t>Спос</w:t>
            </w:r>
            <w:r>
              <w:rPr>
                <w:rFonts w:ascii="Times New Roman" w:hAnsi="Times New Roman"/>
                <w:sz w:val="20"/>
                <w:szCs w:val="20"/>
              </w:rPr>
              <w:t>обы презентации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73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  <w:r>
              <w:rPr>
                <w:rFonts w:ascii="Times New Roman" w:hAnsi="Times New Roman"/>
                <w:sz w:val="20"/>
                <w:szCs w:val="20"/>
              </w:rPr>
              <w:t>Обоснование потребительской ценности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стоимости риэлторских услуг и преимуществ эксклюзивного формата взаимодействия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2.6. </w:t>
            </w:r>
            <w:r>
              <w:rPr>
                <w:rFonts w:ascii="Times New Roman" w:hAnsi="Times New Roman"/>
                <w:sz w:val="20"/>
                <w:szCs w:val="20"/>
              </w:rPr>
              <w:t>Документарное оформление договорных отношений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и </w:t>
            </w:r>
            <w:r>
              <w:rPr>
                <w:rFonts w:ascii="Times New Roman" w:hAnsi="Times New Roman"/>
                <w:sz w:val="20"/>
                <w:szCs w:val="20"/>
              </w:rPr>
              <w:t>правила оформления договоров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Фиксация исполнения обязательств по договорам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  <w:r>
              <w:rPr>
                <w:rFonts w:ascii="Times New Roman" w:hAnsi="Times New Roman"/>
                <w:sz w:val="20"/>
                <w:szCs w:val="20"/>
              </w:rPr>
              <w:t> Объекты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отнесения объектов к различным типам и видам недвижимости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объекта на основе </w:t>
            </w:r>
            <w:r>
              <w:rPr>
                <w:rFonts w:ascii="Times New Roman" w:hAnsi="Times New Roman"/>
                <w:sz w:val="20"/>
                <w:szCs w:val="20"/>
              </w:rPr>
              <w:t>мониторинга информационных данных из различных источников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баз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актуальности прав на объект недвижимости в специализированных организациях и технической готовности объекта к продаже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73" w:hanging="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2.8. </w:t>
            </w:r>
            <w:r>
              <w:rPr>
                <w:rFonts w:ascii="Times New Roman" w:hAnsi="Times New Roman"/>
                <w:sz w:val="20"/>
                <w:szCs w:val="20"/>
              </w:rPr>
              <w:t>Ценообразование на объекты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факторы и условия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влияющие на ценообразование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 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 профессионального обслуживания клиентов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Правила и этика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Организационная и психологическая подготовка к различным видам переговоров</w:t>
            </w:r>
            <w:r>
              <w:rPr>
                <w:rFonts w:ascii="Times New Roman" w:hAnsi="Times New Roman"/>
                <w:sz w:val="20"/>
                <w:szCs w:val="20"/>
              </w:rPr>
              <w:t>: (</w:t>
            </w:r>
            <w:r>
              <w:rPr>
                <w:rFonts w:ascii="Times New Roman" w:hAnsi="Times New Roman"/>
                <w:sz w:val="20"/>
                <w:szCs w:val="20"/>
              </w:rPr>
              <w:t>телефонных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видео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очных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выявления потребностей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оценки его возможностей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способы оформления предложений для клиента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показа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осмотра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Факторы выгодного восприятия объекта недвижимости при показе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показа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осмотра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73" w:hanging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  <w:r>
              <w:rPr>
                <w:rFonts w:ascii="Times New Roman" w:hAnsi="Times New Roman"/>
                <w:sz w:val="20"/>
                <w:szCs w:val="20"/>
              </w:rPr>
              <w:t>Виды сделок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совершения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наём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отдельными видами объектов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в домах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новостройках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>ммерческая недвижимость и имущественные комплексы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715" w:hanging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2.11. </w:t>
            </w:r>
            <w:r>
              <w:rPr>
                <w:rFonts w:ascii="Times New Roman" w:hAnsi="Times New Roman"/>
                <w:sz w:val="20"/>
                <w:szCs w:val="20"/>
              </w:rPr>
              <w:t>Специфика операций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осуществляемых с использованием государственного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 субсидии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Жилищные сертификаты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Материнский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семейный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капитал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ипотечная система жилищного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обеспечения военнослужащих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2.12. </w:t>
            </w:r>
            <w:r>
              <w:rPr>
                <w:rFonts w:ascii="Times New Roman" w:hAnsi="Times New Roman"/>
                <w:sz w:val="20"/>
                <w:szCs w:val="20"/>
              </w:rPr>
              <w:t>Специфика и технология ипотечных сделок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Стандарты взаимодействия сертифицированных агентств недвижимости с банками—партнерами 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Страховыми и Оценочными организациями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Электронный документооборот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Преимущество организации работы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2.13. </w:t>
            </w:r>
            <w:r>
              <w:rPr>
                <w:rFonts w:ascii="Times New Roman" w:hAnsi="Times New Roman"/>
                <w:sz w:val="20"/>
                <w:szCs w:val="20"/>
              </w:rPr>
              <w:t>Сопровождение сделки клиентов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Согласование предварительных условий сделки с клиентами и контрагентами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Организационное сопровождение клиентов в процедурах документального оформления и фактического завершения сделки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фиксирующих исполнение обязательств сторонами по сделке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Постпродажное взаимодействие с клиентом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виды взаимодействия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Важность и значение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8"/>
          <w:jc w:val="center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Правовые нормы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8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Правоспособность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объекты и участники гражданских правоотношений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3.2.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Сделки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представительство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Земельное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Жилищное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Семейное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3.6.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Ипотека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Приватизация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3.8.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Налоговое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3.9.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Кадастровый учет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3.10.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Наследство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3.11.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Государственная регистрация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3.12.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Долевое участие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3.13.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Охрана труда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Трудовое законодательство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Уголовное и административное право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FE69F8" w:rsidRDefault="00B61BDA">
            <w:pPr>
              <w:spacing w:after="0" w:line="240" w:lineRule="auto"/>
              <w:ind w:left="148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3.15.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Росфинмониторинг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Психология ведения переговоров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4.1. </w:t>
            </w:r>
            <w:r>
              <w:rPr>
                <w:rFonts w:ascii="Times New Roman" w:hAnsi="Times New Roman"/>
                <w:sz w:val="20"/>
                <w:szCs w:val="20"/>
              </w:rPr>
              <w:t>Психологические типы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личностей и особенности их поведения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4.2. </w:t>
            </w:r>
            <w:r>
              <w:rPr>
                <w:rFonts w:ascii="Times New Roman" w:hAnsi="Times New Roman"/>
                <w:sz w:val="20"/>
                <w:szCs w:val="20"/>
              </w:rPr>
              <w:t>Особенности ведения переговоров различными способами коммуникаций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4.3. </w:t>
            </w:r>
            <w:r>
              <w:rPr>
                <w:rFonts w:ascii="Times New Roman" w:hAnsi="Times New Roman"/>
                <w:sz w:val="20"/>
                <w:szCs w:val="20"/>
              </w:rPr>
              <w:t>Техники работы с возражениями и способы убеждения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4.4. </w:t>
            </w:r>
            <w:r>
              <w:rPr>
                <w:rFonts w:ascii="Times New Roman" w:hAnsi="Times New Roman"/>
                <w:sz w:val="20"/>
                <w:szCs w:val="20"/>
              </w:rPr>
              <w:t>Этапы построения взаимодействия с клиентом при презентации и продаже услуги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/>
          <w:jc w:val="center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Маркетинг</w:t>
            </w:r>
          </w:p>
        </w:tc>
        <w:tc>
          <w:tcPr>
            <w:tcW w:w="7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и реализация маркетинговой программы продвижения объекта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/>
                <w:sz w:val="20"/>
                <w:szCs w:val="20"/>
              </w:rPr>
              <w:t>Правила размещения и оформления информации об объекте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</w:t>
            </w:r>
            <w:r>
              <w:rPr>
                <w:rFonts w:ascii="Times New Roman" w:hAnsi="Times New Roman"/>
                <w:sz w:val="20"/>
                <w:szCs w:val="20"/>
              </w:rPr>
              <w:t>Маркетинговая упаковка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E69F8" w:rsidRDefault="00B61BDA">
            <w:pPr>
              <w:spacing w:after="0" w:line="240" w:lineRule="auto"/>
              <w:ind w:left="566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5.4. </w:t>
            </w:r>
            <w:r>
              <w:rPr>
                <w:rFonts w:ascii="Times New Roman" w:hAnsi="Times New Roman"/>
                <w:sz w:val="20"/>
                <w:szCs w:val="20"/>
              </w:rPr>
              <w:t>Работа с рекламными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площадками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порталами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Анализ эффективности рекламных площадок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5.5. </w:t>
            </w:r>
            <w:r>
              <w:rPr>
                <w:rFonts w:ascii="Times New Roman" w:hAnsi="Times New Roman"/>
                <w:sz w:val="20"/>
                <w:szCs w:val="20"/>
              </w:rPr>
              <w:t>Составление рекламных текстов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5.6. </w:t>
            </w:r>
            <w:r>
              <w:rPr>
                <w:rFonts w:ascii="Times New Roman" w:hAnsi="Times New Roman"/>
                <w:sz w:val="20"/>
                <w:szCs w:val="20"/>
              </w:rPr>
              <w:t>Предпродажная подготовка объектов недвижимости и правила фотосъемки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5.7.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Роль социальных сетей в работе агента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FE69F8" w:rsidRDefault="00FE69F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color w:val="555555"/>
          <w:sz w:val="20"/>
          <w:szCs w:val="20"/>
          <w:u w:color="555555"/>
          <w:shd w:val="clear" w:color="auto" w:fill="FFFFFF"/>
        </w:rPr>
      </w:pPr>
    </w:p>
    <w:p w:rsidR="00FE69F8" w:rsidRDefault="00FE69F8">
      <w:pPr>
        <w:spacing w:after="0" w:line="240" w:lineRule="auto"/>
        <w:jc w:val="both"/>
        <w:rPr>
          <w:rFonts w:ascii="Arial" w:eastAsia="Arial" w:hAnsi="Arial" w:cs="Arial"/>
          <w:color w:val="555555"/>
          <w:sz w:val="20"/>
          <w:szCs w:val="20"/>
          <w:u w:color="555555"/>
          <w:shd w:val="clear" w:color="auto" w:fill="FFFFFF"/>
        </w:rPr>
      </w:pPr>
    </w:p>
    <w:p w:rsidR="00FE69F8" w:rsidRDefault="00FE69F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FE69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9F8" w:rsidRDefault="00B61BDA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Приложение №</w:t>
      </w:r>
      <w:r>
        <w:rPr>
          <w:rFonts w:ascii="Arial" w:hAnsi="Arial"/>
          <w:sz w:val="20"/>
          <w:szCs w:val="20"/>
        </w:rPr>
        <w:t xml:space="preserve">6 </w:t>
      </w:r>
    </w:p>
    <w:p w:rsidR="00FE69F8" w:rsidRDefault="00FE69F8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FE69F8" w:rsidRDefault="00B61BDA">
      <w:pPr>
        <w:spacing w:line="254" w:lineRule="auto"/>
        <w:jc w:val="center"/>
        <w:rPr>
          <w:rFonts w:ascii="Arial" w:eastAsia="Arial" w:hAnsi="Arial" w:cs="Arial"/>
          <w:b/>
          <w:bCs/>
          <w:caps/>
          <w:sz w:val="20"/>
          <w:szCs w:val="20"/>
        </w:rPr>
      </w:pPr>
      <w:r>
        <w:rPr>
          <w:rFonts w:ascii="Arial" w:hAnsi="Arial"/>
          <w:b/>
          <w:bCs/>
          <w:caps/>
          <w:sz w:val="20"/>
          <w:szCs w:val="20"/>
        </w:rPr>
        <w:t xml:space="preserve">ПЕРЕЧЕНЬ </w:t>
      </w:r>
      <w:r>
        <w:rPr>
          <w:rFonts w:ascii="Arial" w:hAnsi="Arial"/>
          <w:b/>
          <w:bCs/>
          <w:caps/>
          <w:sz w:val="20"/>
          <w:szCs w:val="20"/>
        </w:rPr>
        <w:t>Экзаменационных вопросов для АТТЕСТАЦИИ «специалиста по недвижимости – Эксперт»</w:t>
      </w:r>
    </w:p>
    <w:tbl>
      <w:tblPr>
        <w:tblStyle w:val="TableNormal"/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2551"/>
      </w:tblGrid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line="254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Национальные стандарты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Назовите основные требования к Исполнителю брокерских услуг 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Где можно увидеть актуальный реестр компаний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членов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с их контактами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 можно пройти обучение по использованию сервисов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предоставляемых Федеральной Базой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 специалисту по недвижимости может разместить свои объекты в Федеральной Базе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базовая информация из предложенных ответов содержится на странице специалиста в Едином реестре сертифицирован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базовая информация содержится на странице компании в Едином реестре сертифицированных компаний и аттестованных специалистов Российской Гильдии Риэлторов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Какая дополнительная информация из предложенных ответов содержится на странице компании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дополнительная информация из предложенных ответо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содержится на странице специалиста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Какая информация об Исполнителе брокерской услуги из предложенных ответов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должна быть доступна для Потребителя в офисе компании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.6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6.5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основные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включает в себя брокерская услуга в интересах клиентов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продавцов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.4.3.1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официальные интернет – ресурсы созданы 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ддерживаются Российской Гильдией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разделы из предложенных содержит Единый реестр сертифицированных компаний и аттестованных специалистов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разделы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регулирующие отношения между </w:t>
            </w:r>
            <w:r>
              <w:rPr>
                <w:rFonts w:ascii="Times New Roman" w:hAnsi="Times New Roman"/>
                <w:sz w:val="20"/>
                <w:szCs w:val="20"/>
              </w:rPr>
              <w:t>участниками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включает в себя Кодекс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предоставляется информация о Потребителе и оказа</w:t>
            </w:r>
            <w:r>
              <w:rPr>
                <w:rFonts w:ascii="Times New Roman" w:hAnsi="Times New Roman"/>
                <w:sz w:val="20"/>
                <w:szCs w:val="20"/>
              </w:rPr>
              <w:t>нных ему услугах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5.4.1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 каком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по недвижимости – брокер может заключить договор на оказание </w:t>
            </w:r>
            <w:r>
              <w:rPr>
                <w:rFonts w:ascii="Times New Roman" w:hAnsi="Times New Roman"/>
                <w:sz w:val="20"/>
                <w:szCs w:val="20"/>
              </w:rPr>
              <w:t>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ГК РФ и 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.7.4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обобщенные трудовые функции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входящие в Профессиональный стандарт 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>.II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признаки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которым потребитель может определить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аттестованного 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специалиста по недвижимости в соответствии с Национальным стандартом «Риэлторская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Услуги брокерские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трудовые функции вспомогательной деятельности при оказании услуг по реализации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описанные в Профессиональных стандартах 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.III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Назовите трудовые функции Деятельности при оказании услуг по реализации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описанные в Профессиональных стандартах Специалист по операц</w:t>
            </w:r>
            <w:r>
              <w:rPr>
                <w:rFonts w:ascii="Times New Roman" w:hAnsi="Times New Roman"/>
                <w:sz w:val="20"/>
                <w:szCs w:val="20"/>
              </w:rPr>
              <w:t>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.III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.3.2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каким запросам можно получить ответ в Едином реестре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Аттестация специалистов по недвижимости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Брокерские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оказываемые потребителям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соответствии с Национальным стандартом профессиональной деятельности «Услуги брокерские на рынке недвижимости»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подразделяются на 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.4.1.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интересах коммерческой выгоды член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Кодекса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), 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КЭ ст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каком году был утвержден Министерством труда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Профессиональный стандарт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>"?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году было отменено государственное лицензирование риэлторской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году в России было создана Российская Гильдия Риэлторов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Выберете правильный </w:t>
            </w:r>
            <w:r>
              <w:rPr>
                <w:rFonts w:ascii="Times New Roman" w:hAnsi="Times New Roman"/>
                <w:sz w:val="20"/>
                <w:szCs w:val="20"/>
              </w:rPr>
              <w:t>порядок рассмотрения споров между Исполнителем брокерской услуги и Потребителем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Национальному стандарту профессиональной деятельности Российской Гильдии Риэлторов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5.9,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7.3.7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Где можно разместить и сделать подборку по объявлениям с делением комиссионных вознаграждений в Федеральной Базе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каких категорий компаний применение Национального стандарта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 Российской Гильдии Риэлторов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является обязательным в их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договор на оказание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Национальному стандарту профессиональной деятельности Российской Гильдии Риэлторов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содержать положения о порядке и условиях его досрочного расторжения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.7.3.6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Исполнитель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иметь </w:t>
            </w:r>
            <w:r>
              <w:rPr>
                <w:rFonts w:ascii="Times New Roman" w:hAnsi="Times New Roman"/>
                <w:sz w:val="20"/>
                <w:szCs w:val="20"/>
              </w:rPr>
              <w:t>документированные процедуры рассмотрения жалоб и претензий Потребителя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5.9.3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Исполнитель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иметь план работы по Дог</w:t>
            </w:r>
            <w:r>
              <w:rPr>
                <w:rFonts w:ascii="Times New Roman" w:hAnsi="Times New Roman"/>
                <w:sz w:val="20"/>
                <w:szCs w:val="20"/>
              </w:rPr>
              <w:t>овору на оказание брокерской услуги и фиксировать этапы его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.8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8.1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Единый Реестр сертифицированных компаний и аттестованных специалистов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цель Системы добровольной сертификации </w:t>
            </w:r>
            <w:r>
              <w:rPr>
                <w:rFonts w:ascii="Times New Roman" w:hAnsi="Times New Roman"/>
                <w:sz w:val="20"/>
                <w:szCs w:val="20"/>
              </w:rPr>
              <w:t>услуг на рынке недвижимости РФ в Российской Гильдии Риэлторов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 адрес портала Единого реестра сертифицированных компаний и аттестованных специалистов рынка недвижимости в сети Интернет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обязательное условие необходимо выполнить сп</w:t>
            </w:r>
            <w:r>
              <w:rPr>
                <w:rFonts w:ascii="Times New Roman" w:hAnsi="Times New Roman"/>
                <w:sz w:val="20"/>
                <w:szCs w:val="20"/>
              </w:rPr>
              <w:t>ециалисту по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быть представленным в Едином реестре сертифицированных компаний и аттестованных специалистов рынка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Национальному стандарту профессиональной деятельности Российской Гильдии </w:t>
            </w:r>
            <w:r>
              <w:rPr>
                <w:rFonts w:ascii="Times New Roman" w:hAnsi="Times New Roman"/>
                <w:sz w:val="20"/>
                <w:szCs w:val="20"/>
              </w:rPr>
              <w:t>Риэлторов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свидетельствует о полном завершении работ по Договору оказания Брокерских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.7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 7.6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каком официальном ресурсе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размещаются объявления об объектах недвижимости членов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документа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Национального стандарта профессиональной деятельности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оказываются брокерские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НС 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4.7,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.5.2,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.5.5.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Назовите основную цель профессиональной деятельности Специалист по операциям с недвижимостью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Профессиональному стандарту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ПС р</w:t>
            </w:r>
            <w:r>
              <w:rPr>
                <w:rFonts w:ascii="Times New Roman" w:hAnsi="Times New Roman"/>
                <w:sz w:val="20"/>
                <w:szCs w:val="20"/>
              </w:rPr>
              <w:t>.I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риэлтор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Кодексу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прежде чем заключить с клиентом договор на оказание брокерской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выяснить факт наличия такого договора с другим риэлтором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КЭ Раздел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III,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Сертификация услуг на рынке недвижимости РФ в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Укажите год создания Системы добровольной сертификации услуг на рынке недвижимости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такое Кодекс этики Российской Гильдии Риэлторов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КЭ ст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Технология оказания услуг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Семья может использовать полученный Материнский семейный капитал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r>
              <w:rPr>
                <w:rFonts w:ascii="Times New Roman" w:hAnsi="Times New Roman"/>
                <w:sz w:val="20"/>
                <w:szCs w:val="20"/>
              </w:rPr>
              <w:t>) ....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есть возможности у заемщика при рефинансировании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факторы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из перечисленных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влияют на стоимость недвижимости при проведении оценки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Любой заемщик может ознакомиться со своей кредитной историей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какие цели возможно использование Материнского семейного капитала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достижения ребенком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летнего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Потребителю должны быть гарантированы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Правоустанавливающими документами на объект недвижимости являются…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Андеррайтинг заемщика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Аннуитетный платеж – это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Благотворно ли влияет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надежность работы с клиентом тот факт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перед подписанием договора у него было время все обдумать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случаях риэлтор не несет ответственности перед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какого времени отчет специалиста по оценке объекта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является актуальным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Верно ли утверждение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в долевой и совместной собственности должны быть определены доли каждого из 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Верно 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по предварительному договору стороны обязуются заключить в будущем основной договор о передаче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имущества на условиях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предварительным договором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при продаже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расчете за которую использовался Материнский семейный капитал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не выделять доли несовершеннолетним в этой квартире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сразу выделить в </w:t>
            </w:r>
            <w:r>
              <w:rPr>
                <w:rFonts w:ascii="Times New Roman" w:hAnsi="Times New Roman"/>
                <w:sz w:val="20"/>
                <w:szCs w:val="20"/>
              </w:rPr>
              <w:t>приобретаемой взамен квартире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Где хранится информация о кредитных историях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Данные об отмене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Данные обо всех недействительных и утративших силу паспортах опубликованы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Действительна ли доверенность на покупку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в </w:t>
            </w:r>
            <w:r>
              <w:rPr>
                <w:rFonts w:ascii="Times New Roman" w:hAnsi="Times New Roman"/>
                <w:sz w:val="20"/>
                <w:szCs w:val="20"/>
              </w:rPr>
              <w:t>ней не указан адрес покупаемой квартиры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Для чего необходимо привлечение независимого оценщика в процедуре ипотечного кредитования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на представление интересов по подготовке документов к сделке дает право на…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Должен ли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представитель Исполнителя брокерской услуги лично сопровождать Потребителя при показе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затраты на исправление дефекта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имеющегося в объекте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превосходят стоимость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которая при этом будет добавлена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 каким </w:t>
            </w:r>
            <w:r>
              <w:rPr>
                <w:rFonts w:ascii="Times New Roman" w:hAnsi="Times New Roman"/>
                <w:sz w:val="20"/>
                <w:szCs w:val="20"/>
              </w:rPr>
              <w:t>считается такой вид износа или устаревания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Заявка на оценку рыночной стоимости объекта недвижимости должно включать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право риэлтор запросить у клиента оригиналы документов на объект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 ли право риэлтор </w:t>
            </w:r>
            <w:r>
              <w:rPr>
                <w:rFonts w:ascii="Times New Roman" w:hAnsi="Times New Roman"/>
                <w:sz w:val="20"/>
                <w:szCs w:val="20"/>
              </w:rPr>
              <w:t>представлять по доверенности сторону сделки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проверить использовался ли собственниками при оплате за квартиру Материнский Семейный Капитал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МСК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условий являются существенными для договора оказания риэлто</w:t>
            </w:r>
            <w:r>
              <w:rPr>
                <w:rFonts w:ascii="Times New Roman" w:hAnsi="Times New Roman"/>
                <w:sz w:val="20"/>
                <w:szCs w:val="20"/>
              </w:rPr>
              <w:t>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права на 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согласно Гражданскому кодексу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переходят покупателю находящегося на нем 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продавцу здания права собственности на участок не принадлежат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условия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переговоров с клиентом риэлтору необходимо обеспечивать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формы расчетов с продавцами жилья не используются в рамках программ ипотечного кредитования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оформляется право собственности на часть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приобретенного с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использованием средств Материнского семейного капитала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варианты социальной ипотеки для молодой семьи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рекомендуется применять сравнительный подход согласно Федеральному Стандарту Оценки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1?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Комиссионное вознаграждение за </w:t>
            </w:r>
            <w:r>
              <w:rPr>
                <w:rFonts w:ascii="Times New Roman" w:hAnsi="Times New Roman"/>
                <w:sz w:val="20"/>
                <w:szCs w:val="20"/>
              </w:rPr>
              <w:t>риэлторские услуги – это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Кредитная история 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потребителем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каком основании возможно осуществление перепланировки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переустройства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Необходимо ли согласие органа опеки и </w:t>
            </w:r>
            <w:r>
              <w:rPr>
                <w:rFonts w:ascii="Times New Roman" w:hAnsi="Times New Roman"/>
                <w:sz w:val="20"/>
                <w:szCs w:val="20"/>
              </w:rPr>
              <w:t>попечительства при отчуждении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котором прописан несовершеннолетний член семьи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являющийся собственником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Обязан ли риэлтор уведомить контрагента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при совместной сделке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результатах проверки документов на Объект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и обо всех сомнительных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ставших ему известными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риэлтор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прежде чем заключить с клиентом договор на оказание риэлторских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выяснить факт наличия такого договора с другим риэлтором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Обязанность риэлтора перед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Сторонами сделки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Обязательно ли нужно заключать договор на 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работая с клиентом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Обязательно ли предоставлять военный билет для получения ипотечного кредита молодым людям в возрасте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Определите набор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определяющий эксклюзивный характер договора на 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Основанием для специалиста по недвижимости представлять интересы Клиента является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Перечень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которым ведется процедура банкротства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можно посмотреть…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/>
                <w:sz w:val="20"/>
                <w:szCs w:val="20"/>
              </w:rPr>
              <w:t>продаже квартиры может ли одно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имеющее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 от продавца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так и от покупателя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представлять обе стороны при подписании договора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Рефинансирование ипотечного кредита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варианта цены оптимально </w:t>
            </w:r>
            <w:r>
              <w:rPr>
                <w:rFonts w:ascii="Times New Roman" w:hAnsi="Times New Roman"/>
                <w:sz w:val="20"/>
                <w:szCs w:val="20"/>
              </w:rPr>
              <w:t>начинать работу по продаже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наличии исполнительных производств в отношении физических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можно посмотреть…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Соглашение по существенным условиям предстоящей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достигнутое между покупателем и </w:t>
            </w:r>
            <w:r>
              <w:rPr>
                <w:rFonts w:ascii="Times New Roman" w:hAnsi="Times New Roman"/>
                <w:sz w:val="20"/>
                <w:szCs w:val="20"/>
              </w:rPr>
              <w:t>продавцом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равен срок ипотечного страхования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в соответствии с Федеральным Стандартом Оценки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/>
                <w:sz w:val="20"/>
                <w:szCs w:val="20"/>
              </w:rPr>
              <w:t>является подходом к оценке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перепланировка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переустройство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54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Является ли </w:t>
            </w:r>
            <w:r>
              <w:rPr>
                <w:rFonts w:ascii="Times New Roman" w:hAnsi="Times New Roman"/>
                <w:sz w:val="20"/>
                <w:szCs w:val="20"/>
              </w:rPr>
              <w:t>отчет об оценке документом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содержащим сведения доказательственного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Правовые нормы в риэлторской деятельности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Правоспособность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и участники гражданских правоотношений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Правоспособность граждан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какого момента возникает у гражданина правоспособность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Ограниченно дееспособным может быть признан гражданин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Дееспособность гражданина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возраста ребенок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достигший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получает </w:t>
            </w:r>
            <w:r>
              <w:rPr>
                <w:rFonts w:ascii="Times New Roman" w:hAnsi="Times New Roman"/>
                <w:sz w:val="20"/>
                <w:szCs w:val="20"/>
              </w:rPr>
              <w:t>право лично участвовать в сделках по распоряжению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принадлежащего ему недвижимого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26, 28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гражданин на основании решения суда может быть признан недееспособным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Приобретательная давность на недвижимое имущество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Над кем устанавливается опека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Над кем устанавливается попечительство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принимает решение о признании гражданина безвестно отсутствующим или объявляет его умершим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принимает решение о признании гражданина недееспособным или об ограничении его дееспособности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объект называется машино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местом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недвижимым </w:t>
            </w:r>
            <w:r>
              <w:rPr>
                <w:rFonts w:ascii="Times New Roman" w:hAnsi="Times New Roman"/>
                <w:sz w:val="20"/>
                <w:szCs w:val="20"/>
              </w:rPr>
              <w:t>вещам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сделки вправе самостоятельно совершать гражданин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ограниченный судом в дееспособности вследствие злоупотребления спиртными напитками или наркотическими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истечении какого срока </w:t>
            </w:r>
            <w:r>
              <w:rPr>
                <w:rFonts w:ascii="Times New Roman" w:hAnsi="Times New Roman"/>
                <w:sz w:val="20"/>
                <w:szCs w:val="20"/>
              </w:rPr>
              <w:t>гражданин может быть признан безвестно отсутствующим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в месте его жительства нет сведений о месте его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Правоспособность у юридического лица возникает с момента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Исковой давностью признается…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полная гражданская дееспособность гражданина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Прекращается ли обязательство смертью должника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представительство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образом малолетние участвуют в сделках с недвижимым </w:t>
            </w:r>
            <w:r>
              <w:rPr>
                <w:rFonts w:ascii="Times New Roman" w:hAnsi="Times New Roman"/>
                <w:sz w:val="20"/>
                <w:szCs w:val="20"/>
              </w:rPr>
              <w:t>имуществом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чем заключается разница между задатком и авансом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задаток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письменной формы соглашения о задатке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Какими документами </w:t>
            </w:r>
            <w:r>
              <w:rPr>
                <w:rFonts w:ascii="Times New Roman" w:hAnsi="Times New Roman"/>
                <w:sz w:val="20"/>
                <w:szCs w:val="20"/>
              </w:rPr>
              <w:t>оформляется передача задатка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договоре для обозначения предварительного платежа упоминается задаток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Договор не выполнен по вине стороны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получившей этот платеж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Какова судьба внесенного платежа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образом несовершеннолетние в возрасте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 совершают сделки с недвижимым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гражданин может быть признан несостоятельным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банкротом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правовые последствия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совершенной лицом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признанным недееспособным вследствие психического расстройства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наиболее полный перечень сделок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для совершения которых требуется предварительное согласие органов опеки и попечительства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сделка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простой письменной формы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предусмотренной законом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сделки совершаются в простой письменной форме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нотариальной формы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эта форма предусмотрена законом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случаях обязательно нотариальное удостоверение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Любую ли сделку можно совершить через представителя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означает принцип </w:t>
            </w:r>
            <w:r>
              <w:rPr>
                <w:rFonts w:ascii="Times New Roman" w:hAnsi="Times New Roman"/>
                <w:sz w:val="20"/>
                <w:szCs w:val="20"/>
              </w:rPr>
              <w:t>преимущественного права покупки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несоблюдения простой письменной формы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Прекращается ли обязательство при наличии условий невозможности его исполнения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416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Является ли совершение </w:t>
            </w:r>
            <w:r>
              <w:rPr>
                <w:rFonts w:ascii="Times New Roman" w:hAnsi="Times New Roman"/>
                <w:sz w:val="20"/>
                <w:szCs w:val="20"/>
              </w:rPr>
              <w:t>перепланировки 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или переустройства жилого помещения препятствием для оформления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направленной на переход права собственности на указанный объект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26 N 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общие последствия недействительности сделки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сделка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считается ничтожной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Какую сделку называют оспоримой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какого срока уведомленные сособственники в праве общей долевой собственности на недвижимое имущество могут выразить свою волю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посредством приобретения пре</w:t>
            </w:r>
            <w:r>
              <w:rPr>
                <w:rFonts w:ascii="Times New Roman" w:hAnsi="Times New Roman"/>
                <w:sz w:val="20"/>
                <w:szCs w:val="20"/>
              </w:rPr>
              <w:t>длагаемой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после получения уведомления о преимущественном праве покупки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определяется размер доли собственника комнаты в коммунальной квартире в праве общей собственности на общее имущество квартиры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>ЖКХ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какой форме должен быть оформлен предварительный договор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форме должен быть оформлен предварительный договор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 от имени малолетних 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54 N 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Какое условие из </w:t>
            </w:r>
            <w:r>
              <w:rPr>
                <w:rFonts w:ascii="Times New Roman" w:hAnsi="Times New Roman"/>
                <w:sz w:val="20"/>
                <w:szCs w:val="20"/>
              </w:rPr>
              <w:t>перечисленных является существенным для договора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означает договор пожизненного содержания с иждивением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ренты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601-605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представитель совершать сделки от имени </w:t>
            </w:r>
            <w:r>
              <w:rPr>
                <w:rFonts w:ascii="Times New Roman" w:hAnsi="Times New Roman"/>
                <w:sz w:val="20"/>
                <w:szCs w:val="20"/>
              </w:rPr>
              <w:t>представляемого в отношении себя лично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случае необходимо получать предварительное разрешение на сделку органов опеки и попечительства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21 N 48-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Влечет ли смерть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выдавшего </w:t>
            </w: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прекращение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ничтожна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в ней не указано одно из перечисленных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Какое это условие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исковой давности по требованию о применении последствий недействительности </w:t>
            </w:r>
            <w:r>
              <w:rPr>
                <w:rFonts w:ascii="Times New Roman" w:hAnsi="Times New Roman"/>
                <w:sz w:val="20"/>
                <w:szCs w:val="20"/>
              </w:rPr>
              <w:t>ничтожной сделки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силу договор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не указана сторонами цена продаваемого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срок аренды в договоре не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 договор аренды считается заключенным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аренду могут быть переданы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коммерческого найма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аренда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заключается на срок не более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Последствия смены собственника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обремененного </w:t>
            </w:r>
            <w:r>
              <w:rPr>
                <w:rFonts w:ascii="Times New Roman" w:hAnsi="Times New Roman"/>
                <w:sz w:val="20"/>
                <w:szCs w:val="20"/>
              </w:rPr>
              <w:t>договором найма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каких условиях юридическое лицо может снять жилое помещение в аренду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по договору аренды недвижимости сторонами не установлен срок аренды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 каким образом арендодатель может вернуть </w:t>
            </w:r>
            <w:r>
              <w:rPr>
                <w:rFonts w:ascii="Times New Roman" w:hAnsi="Times New Roman"/>
                <w:sz w:val="20"/>
                <w:szCs w:val="20"/>
              </w:rPr>
              <w:t>себе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дарение недвижимого имущества от имени несовершеннолетнего ребенка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достигшего четырнадцати лет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малолетнего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порядке допускается перевод должником своего долга на другое лицо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случае договор дарения является ничтожным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каком основании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 общему правилу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возможны изменение и расторжение договора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450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Дарение не допускается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какого </w:t>
            </w:r>
            <w:r>
              <w:rPr>
                <w:rFonts w:ascii="Times New Roman" w:hAnsi="Times New Roman"/>
                <w:sz w:val="20"/>
                <w:szCs w:val="20"/>
              </w:rPr>
              <w:t>срока супруг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чье нотариальное согласие на совершение сделки не было получено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вправе требовать признания сделки недействительной в судебном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исполнение обязательства третьим лицом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нотариус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удостоверивший сделку с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являться представителем сторон по сделке в органе регистрации прав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собственник квартиры в возрасте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 продать ее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какие сделки не распространяется требование закона в определении  площади жилого помещения на каждого собственника не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от общей площади 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Собственник жилого помещения не вправе совершать </w:t>
            </w: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влекущие возникновение долей в праве собственности на это 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результатом действий площадь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составит менее…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нотариальные  действия вправе совершать должностные лица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37 </w:t>
            </w:r>
            <w:r>
              <w:rPr>
                <w:rFonts w:ascii="Times New Roman" w:hAnsi="Times New Roman"/>
                <w:sz w:val="20"/>
                <w:szCs w:val="20"/>
              </w:rPr>
              <w:t>Основ Законодательства о нотариате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Земельное законодательство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сервитут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274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 объектам земельных отношений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как объект права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0"/>
              </w:rPr>
              <w:t>земельных отношений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объектов могут быть оформлены в собственность в упрощенном порядке по дачной амнистии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51 </w:t>
            </w:r>
            <w:r>
              <w:rPr>
                <w:rFonts w:ascii="Times New Roman" w:hAnsi="Times New Roman"/>
                <w:sz w:val="20"/>
                <w:szCs w:val="20"/>
              </w:rPr>
              <w:t>ГрК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Правообладатель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которому принадлежит земельный участок на праве </w:t>
            </w:r>
            <w:r>
              <w:rPr>
                <w:rFonts w:ascii="Times New Roman" w:hAnsi="Times New Roman"/>
                <w:sz w:val="20"/>
                <w:szCs w:val="20"/>
              </w:rPr>
              <w:t>пожизненно наследуемого владения может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категория земли не предусмотрена действующим законодательством РФ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>ЗК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готовит межевой план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от </w:t>
            </w:r>
            <w:r>
              <w:rPr>
                <w:rFonts w:ascii="Times New Roman" w:hAnsi="Times New Roman"/>
                <w:sz w:val="20"/>
                <w:szCs w:val="20"/>
              </w:rPr>
              <w:t>13.07.2015 N 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документом </w:t>
            </w:r>
            <w:r>
              <w:rPr>
                <w:rFonts w:ascii="Times New Roman" w:hAnsi="Times New Roman"/>
                <w:sz w:val="20"/>
                <w:szCs w:val="20"/>
              </w:rPr>
              <w:t>устанавливаются ставки земельного налога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394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бюджет зачисляется земельный налог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61-61.6 </w:t>
            </w:r>
            <w:r>
              <w:rPr>
                <w:rFonts w:ascii="Times New Roman" w:hAnsi="Times New Roman"/>
                <w:sz w:val="20"/>
                <w:szCs w:val="20"/>
              </w:rPr>
              <w:t>БК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рассчитывается земельный налог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законодательство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жилые помещения относятся к муниципальному </w:t>
            </w:r>
            <w:r>
              <w:rPr>
                <w:rFonts w:ascii="Times New Roman" w:hAnsi="Times New Roman"/>
                <w:sz w:val="20"/>
                <w:szCs w:val="20"/>
              </w:rPr>
              <w:t>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имеет собственник жилого помещения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гражданин зарегистрироваться по месту жительства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прописаться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квартире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которую арендует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снимает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регистрации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17.07.95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имеют члены семьи собственника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проживающие с ним в жилом помещении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Имеют ли право члены семьи собственника при продаже жилого помещения сохранить право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быть поставлен на регистрационный учет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пребывания на жилую площадь нанимателя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 договору социального найма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без согласия других членов семьи нанимателя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Правил регистрации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17.07.95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основании какого документа возможно осуществление перепланировки 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или переустройства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может быть принято решение по управлению общим имуществом дома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Вправе ли член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строительного кооператива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продать свою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паевой взнос полностью не выплачен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чем участвуют своими средствами члены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строительного кооператива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Вправе ли Жилищно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строительный кооператив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осуществлять одновременно строительство более одного многоквартирного дома с количеством этажей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чем </w:t>
            </w:r>
            <w:r>
              <w:rPr>
                <w:rFonts w:ascii="Times New Roman" w:hAnsi="Times New Roman"/>
                <w:sz w:val="20"/>
                <w:szCs w:val="20"/>
              </w:rPr>
              <w:t>3?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лишить права пользования жилым помещением бывшего члена семьи собственника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Имеют ли </w:t>
            </w:r>
            <w:r>
              <w:rPr>
                <w:rFonts w:ascii="Times New Roman" w:hAnsi="Times New Roman"/>
                <w:sz w:val="20"/>
                <w:szCs w:val="20"/>
              </w:rPr>
              <w:t>право члены семьи собственника сохранить право пользования им в случае отчуждения по договору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292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Когда прекращается членство в Товариществе собственников жилья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ТСЖ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документ при социальном найме </w:t>
            </w:r>
            <w:r>
              <w:rPr>
                <w:rFonts w:ascii="Times New Roman" w:hAnsi="Times New Roman"/>
                <w:sz w:val="20"/>
                <w:szCs w:val="20"/>
              </w:rPr>
              <w:t>является правоустанавливающим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доме создано Товарищество собственников жилья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ТСЖ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sz w:val="20"/>
                <w:szCs w:val="20"/>
              </w:rPr>
              <w:t>Как стать членом товарищества в случае приобретения квартиры в данном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является предметом договора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жилые помещения относятся к частному 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жилые помещения относятся к государственному жилищному фонду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размещение промышленных производств в жилых помещениях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 максимальный срок договора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Каковы последствия смены собственника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обремененного договором найма жилого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проживания временных жильцов в жилом </w:t>
            </w:r>
            <w:r>
              <w:rPr>
                <w:rFonts w:ascii="Times New Roman" w:hAnsi="Times New Roman"/>
                <w:sz w:val="20"/>
                <w:szCs w:val="20"/>
              </w:rPr>
              <w:t>помещении с согласия нанимателя по договору соц найма и членов его семьи не может превышать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Наниматель жилого помещения имеет право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671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Договор социального найма заключается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может быть инициатором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заявителем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для перевода квартиры в нежилой фонд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23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собственник квартиры использовать ее под офис или для осуществления профессиональной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срок найма в договоре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определен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договор найма считается заключенным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683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Семейное законодательство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общее имущество супругов может быть разделено до расторжения брака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Требуется ли нотариальное согласие супруга на </w:t>
            </w:r>
            <w:r>
              <w:rPr>
                <w:rFonts w:ascii="Times New Roman" w:hAnsi="Times New Roman"/>
                <w:sz w:val="20"/>
                <w:szCs w:val="20"/>
              </w:rPr>
              <w:t>заключение сделки по распоряжению общим имуществом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быть признано совместной собственностью имущество одного из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приобретенное им до регистрации брака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256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период брака на имя одного из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/>
                <w:sz w:val="20"/>
                <w:szCs w:val="20"/>
              </w:rPr>
              <w:t>о имущество по возмездной сделке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Может ли данное имущество отчуждаться собственником после расторжения брака без согласия супруга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каких условиях сделка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совершенная одним из супругов по распоряжению общим имуществом супругов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может </w:t>
            </w:r>
            <w:r>
              <w:rPr>
                <w:rFonts w:ascii="Times New Roman" w:hAnsi="Times New Roman"/>
                <w:sz w:val="20"/>
                <w:szCs w:val="20"/>
              </w:rPr>
              <w:t>быть признана судом недействительной по мотивам отсутствия согласия другого супруга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 какому принципу определяются доли супругов при разделе общего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Назовите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каких условиях имущество одного из супругов может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быть признано совместно нажитым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Имуществом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нажитым супругами в период брака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является совместной собственностью в случаях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34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изменение брачного договора после его заключения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43 </w:t>
            </w:r>
            <w:r>
              <w:rPr>
                <w:rFonts w:ascii="Times New Roman" w:hAnsi="Times New Roman"/>
                <w:sz w:val="20"/>
                <w:szCs w:val="20"/>
              </w:rPr>
              <w:t>СК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Ипотека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Какую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 несет поручитель при неисполнении или ненадлежащем исполнении должником обеспеченного поручительством обязательства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Теряет ли залог силу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право собственности на заложенное имущество перейдет третьему лицу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может являться залогодателем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Ипотека – 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Договор об ипотеке должен быть заключен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Ипотека возникает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334.1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Прекращается ли право залога в случае гибели имущества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предмета залога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какой форме заключается Соглашение о выделении долей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после использования средств МСК и закрытия ипотечного кредита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банк передать </w:t>
            </w:r>
            <w:r>
              <w:rPr>
                <w:rFonts w:ascii="Times New Roman" w:hAnsi="Times New Roman"/>
                <w:sz w:val="20"/>
                <w:szCs w:val="20"/>
              </w:rPr>
              <w:t>залоговые права другому банку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353-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заёмщик передать свои кредитные обязательства другому лицу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оформляется договор ипотеки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339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Предмет ипотеки – это…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срока производится погашение регистрационной записи об ипотеке органом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осуществляющим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Предметом ипотеки не могут являться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Закладная – это именная ценная бумага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которая удостоверяет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Обязанными по закладной лицами 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закладная это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0"/>
                <w:szCs w:val="20"/>
              </w:rPr>
              <w:t>16.07.1998 N 102-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20.10.2022)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 ипотеке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залоге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)"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Квалифицированная  электронная  подпись это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0"/>
                <w:szCs w:val="20"/>
              </w:rPr>
              <w:t>06.04.2011 N 63-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14.07.2022) "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электронной подписи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Приватизация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ли приватизировать жилое </w:t>
            </w: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находящееся в аварийном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Возможно ли приватизировать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не все совершеннолетние граждане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проживающие в этой квартире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участвуют в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без согласия соседе</w:t>
            </w:r>
            <w:r>
              <w:rPr>
                <w:rFonts w:ascii="Times New Roman" w:hAnsi="Times New Roman"/>
                <w:sz w:val="20"/>
                <w:szCs w:val="20"/>
              </w:rPr>
              <w:t>й приватизировать комнату в коммунальной квартире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1541-1,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КС № </w:t>
            </w:r>
            <w:r>
              <w:rPr>
                <w:rFonts w:ascii="Times New Roman" w:hAnsi="Times New Roman"/>
                <w:sz w:val="20"/>
                <w:szCs w:val="20"/>
              </w:rPr>
              <w:t>25-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03.11.1998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жилые помещения не подлежат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один </w:t>
            </w:r>
            <w:r>
              <w:rPr>
                <w:rFonts w:ascii="Times New Roman" w:hAnsi="Times New Roman"/>
                <w:sz w:val="20"/>
                <w:szCs w:val="20"/>
              </w:rPr>
              <w:t>совершеннолетний гражданин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состоящий на регистрационном учете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дает согласия на приватизацию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жилые помещения подлежат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Можно ли приватизировать квартиру в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котором </w:t>
            </w:r>
            <w:r>
              <w:rPr>
                <w:rFonts w:ascii="Times New Roman" w:hAnsi="Times New Roman"/>
                <w:sz w:val="20"/>
                <w:szCs w:val="20"/>
              </w:rPr>
              <w:t>требуется проведение капитального ремонта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дополнительный документ предоставляется к договору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приватизируемое жилое помещение находится в доме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памятнике истории и культуры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3.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29 N 178-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ли </w:t>
            </w:r>
            <w:r>
              <w:rPr>
                <w:rFonts w:ascii="Times New Roman" w:hAnsi="Times New Roman"/>
                <w:sz w:val="20"/>
                <w:szCs w:val="20"/>
              </w:rPr>
              <w:t>приватизировать жилое помещение без участия в приватизации несовершеннолетних детей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прописанных в нем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1 N 48-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какую собственность можно приватизировать занимаемые гражданами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1541-1,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244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Может ли </w:t>
            </w:r>
            <w:r>
              <w:rPr>
                <w:rFonts w:ascii="Times New Roman" w:hAnsi="Times New Roman"/>
                <w:sz w:val="20"/>
                <w:szCs w:val="20"/>
              </w:rPr>
              <w:t>приватизировать занимаемое жилое помещение совершеннолетний гражданин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зарегистрированный в нем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он ранее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>
              <w:rPr>
                <w:rFonts w:ascii="Times New Roman" w:hAnsi="Times New Roman"/>
                <w:sz w:val="20"/>
                <w:szCs w:val="20"/>
              </w:rPr>
              <w:t>лет использовал свое право на приватизацию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счёт чьих средств осуществляется ремонт и обслуживание </w:t>
            </w:r>
            <w:r>
              <w:rPr>
                <w:rFonts w:ascii="Times New Roman" w:hAnsi="Times New Roman"/>
                <w:sz w:val="20"/>
                <w:szCs w:val="20"/>
              </w:rPr>
              <w:t>приватизированных жилых помещений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158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Заявление на приватизацию жилья должно подаваться заявителем лично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возникает право собственности на жилье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приобретенное путем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Закона </w:t>
            </w:r>
            <w:r>
              <w:rPr>
                <w:rFonts w:ascii="Times New Roman" w:hAnsi="Times New Roman"/>
                <w:sz w:val="20"/>
                <w:szCs w:val="20"/>
              </w:rPr>
              <w:t>N 1541-1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Учитываются ли при приватизации квартиры временно отсутствующие граждане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71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кроме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приобретают в собственность граждане при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 </w:t>
            </w:r>
            <w:r>
              <w:rPr>
                <w:rFonts w:ascii="Times New Roman" w:hAnsi="Times New Roman"/>
                <w:sz w:val="20"/>
                <w:szCs w:val="20"/>
              </w:rPr>
              <w:t>ЖК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Налоговое законодательство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какие виды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покупке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предоставляется налоговый вычет в размере фактически произведенных расходов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 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приобрел квартиру в собственность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эту квартиру продал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Возникает ли в этой ситуации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подлежащий налогообложению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если да то с какой суммы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сумма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полученная гражданином от продажи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включая приватизированные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садовых домов или земельных участков или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в указанном имуществе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она находилась в собственности менее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или </w:t>
            </w: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ти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облагается налогом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налогом на недви</w:t>
            </w:r>
            <w:r>
              <w:rPr>
                <w:rFonts w:ascii="Times New Roman" w:hAnsi="Times New Roman"/>
                <w:sz w:val="20"/>
                <w:szCs w:val="20"/>
              </w:rPr>
              <w:t>жимость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Какова величина имущественного налогового вычета при покупке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комнат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включая приватизированные жилые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садовых домов или земельных участков или доли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указанном </w:t>
            </w:r>
            <w:r>
              <w:rPr>
                <w:rFonts w:ascii="Times New Roman" w:hAnsi="Times New Roman"/>
                <w:sz w:val="20"/>
                <w:szCs w:val="20"/>
              </w:rPr>
              <w:t>имуществе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минувшем году по договору участия в долевом строительстве приобретена 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договоре указано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квартира передается с черновой отделкой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дополнительные расходы покупатель может предъявить для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>имущественного налогового вычета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получил по наследству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>году автомашину и гараж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продал эту машину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гараж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Каким имущественным вычетом он может воспользоваться при продаже иму</w:t>
            </w:r>
            <w:r>
              <w:rPr>
                <w:rFonts w:ascii="Times New Roman" w:hAnsi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году Никифоров продал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полученную 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договоре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продажи указана цена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1 000 000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поскольку данная квартира до момента продажи была в собственности у Никифорова менее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проданной квартиры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января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Какая сумма дохода будет учитываться при расчете налогооблагаемой базы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которой необходимо уплачивать налог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сын </w:t>
            </w:r>
            <w:r>
              <w:rPr>
                <w:rFonts w:ascii="Times New Roman" w:hAnsi="Times New Roman"/>
                <w:sz w:val="20"/>
                <w:szCs w:val="20"/>
              </w:rPr>
              <w:t>получил по наследству от родителей 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продал эту квартиру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2 300 000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проданной квартиры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января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Необходимо ли ему платить налог на доходы физических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НДФЛ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с д</w:t>
            </w:r>
            <w:r>
              <w:rPr>
                <w:rFonts w:ascii="Times New Roman" w:hAnsi="Times New Roman"/>
                <w:sz w:val="20"/>
                <w:szCs w:val="20"/>
              </w:rPr>
              <w:t>охода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полученного от продажи этой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да то с какой суммы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Петрова получила в дар от родной сестры ее матери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тети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квартиру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договоре указано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стоимость подаренной квартиры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700 </w:t>
            </w: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января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года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рыночная стоимость данной квартиры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 какой суммы Петрова обязана уплатить налог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214.10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Супруги Сидоровы три года назад приобрели квартиру в общую совместную собственность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Ранее имущественным вычетом не пользовались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 каком размере каждый из супругов получит имущественный вычет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признается налоговым резидентом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Сколько нужно владеть объектом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который получен в ходе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продажа не подпадала под налогообложение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217.1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момента считается </w:t>
            </w:r>
            <w:r>
              <w:rPr>
                <w:rFonts w:ascii="Times New Roman" w:hAnsi="Times New Roman"/>
                <w:sz w:val="20"/>
                <w:szCs w:val="20"/>
              </w:rPr>
              <w:t>минимальный срок владения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приобретённым по договору участия в долевом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217.1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Определите размер имущественного вычета у каждого супруга при приобретении квартиры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1,8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совместную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рыночной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которая равна стоимости дара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получена по договору дарения от дальнего родственника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Какая сумма налога на доходы физических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НДФЛ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должна быть указана в декларации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 данной операции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Гражданин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приобрел квартиру в собственность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квартира была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3,2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Возникает ли в этой ситуации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подлежащий налогообложению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при выборе варианта фактического подтверждения расходов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то с какой суммы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налоги должен по действующему законодательству уплачивать 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физическое </w:t>
            </w:r>
            <w:r>
              <w:rPr>
                <w:rFonts w:ascii="Times New Roman" w:hAnsi="Times New Roman"/>
                <w:sz w:val="20"/>
                <w:szCs w:val="20"/>
              </w:rPr>
              <w:t>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 и строений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расположенных на нём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388,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400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физическое лицо может быть привлечено к ответственности за совершение налоговых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107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применении налогоплательщиком </w:t>
            </w:r>
            <w:r>
              <w:rPr>
                <w:rFonts w:ascii="Times New Roman" w:hAnsi="Times New Roman"/>
                <w:sz w:val="20"/>
                <w:szCs w:val="20"/>
              </w:rPr>
              <w:t>упрощенной системы объектом налогообложения признаются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346.14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Какова величина имущественного налогового вычета при покупке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приобретена в общую долевую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физических лиц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 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сумму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 которой возможен имущественный налоговый вычет гражданину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его доля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3/5 </w:t>
            </w:r>
            <w:r>
              <w:rPr>
                <w:rFonts w:ascii="Times New Roman" w:hAnsi="Times New Roman"/>
                <w:sz w:val="20"/>
                <w:szCs w:val="20"/>
              </w:rPr>
              <w:t>доли в праве общей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находящаяся в общей долевой собственности по договору приватизации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была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Определите налоговую базу для целей исчисления НДФЛ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налога на доходы 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у гражданина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его доля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40% (2/5) </w:t>
            </w:r>
            <w:r>
              <w:rPr>
                <w:rFonts w:ascii="Times New Roman" w:hAnsi="Times New Roman"/>
                <w:sz w:val="20"/>
                <w:szCs w:val="20"/>
              </w:rPr>
              <w:t>доли общей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является единственным жильем и срок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ладения составляет менее </w:t>
            </w: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hAnsi="Times New Roman"/>
                <w:sz w:val="20"/>
                <w:szCs w:val="20"/>
              </w:rPr>
              <w:t>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менее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Физическое лицо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приобрело нежилое помещение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</w:rPr>
              <w:t>нежилое помещение не использовалось для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также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передавалось в аренду третьим лицам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помещение было продано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размер имущественного налогового вычета при продаже нежилого помещения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расходы по приобретению нежилого помещения документально не </w:t>
            </w:r>
            <w:r>
              <w:rPr>
                <w:rFonts w:ascii="Times New Roman" w:hAnsi="Times New Roman"/>
                <w:sz w:val="20"/>
                <w:szCs w:val="20"/>
              </w:rPr>
              <w:t>подтверждены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Супруги купили квартиру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2 500 000 </w:t>
            </w: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без ипотеки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Решили получить налоговый вычет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Какую максимальную сумму можно вернуть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приобрели квартиру стоимостью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совместную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году квартира была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4,5 </w:t>
            </w:r>
            <w:r>
              <w:rPr>
                <w:rFonts w:ascii="Times New Roman" w:hAnsi="Times New Roman"/>
                <w:sz w:val="20"/>
                <w:szCs w:val="20"/>
              </w:rPr>
              <w:t>млн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Рассчитайте налог на доходы физических лиц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НДФЛ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при продаже квартиры у каждого супруга при выборе варианта имущественного вычета «документальное подтверждение расходов»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находилась в собственности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физических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отца и сына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1999 </w:t>
            </w:r>
            <w:r>
              <w:rPr>
                <w:rFonts w:ascii="Times New Roman" w:hAnsi="Times New Roman"/>
                <w:sz w:val="20"/>
                <w:szCs w:val="20"/>
              </w:rPr>
              <w:t>года по договору приватизации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году умирает один из 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отец и сын вступают в наследство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Какую сумму должны будут заплатить собственники при продаже нед</w:t>
            </w:r>
            <w:r>
              <w:rPr>
                <w:rFonts w:ascii="Times New Roman" w:hAnsi="Times New Roman"/>
                <w:sz w:val="20"/>
                <w:szCs w:val="20"/>
              </w:rPr>
              <w:t>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условии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стоимость квартиры будет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приватизации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комнатную квартиру был оформлен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1996 </w:t>
            </w:r>
            <w:r>
              <w:rPr>
                <w:rFonts w:ascii="Times New Roman" w:hAnsi="Times New Roman"/>
                <w:sz w:val="20"/>
                <w:szCs w:val="20"/>
              </w:rPr>
              <w:t>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Собственник жилья подал на регистрацию в январе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года и выставил на продажу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объекта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Какую сумму налога на прибыль собственник должен заплатить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квартира будет продана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Молодая семья приобрела квартиру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450 000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было оплачено из </w:t>
            </w:r>
            <w:r>
              <w:rPr>
                <w:rFonts w:ascii="Times New Roman" w:hAnsi="Times New Roman"/>
                <w:sz w:val="20"/>
                <w:szCs w:val="20"/>
              </w:rPr>
              <w:t>средств материнского капитала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1050000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за счет кредитных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На какую сумму имущественного налогового вычета могут рассчитывать покупатели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подавая декларацию на налоговый вычет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Иванов 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вступил в наследство на две квартиры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комнатную и </w:t>
            </w: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комнатную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</w:rPr>
              <w:t>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июне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>году он их продал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цене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Кадастровая стоимость объектов составляла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1300000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1900000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Какая сумма налогов возникла при продаже объектов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При переходе в собственность недвижимого имущества в порядке дарения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217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считается минимальный срок владения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полученного 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Минфина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25.03.2010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03-04-05/7-134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Когда гражданин РФ может воспользоваться налоговым имущественным вычетом в размере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13%, </w:t>
            </w:r>
            <w:r>
              <w:rPr>
                <w:rFonts w:ascii="Times New Roman" w:hAnsi="Times New Roman"/>
                <w:sz w:val="20"/>
                <w:szCs w:val="20"/>
              </w:rPr>
              <w:t>при приобретении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220 </w:t>
            </w:r>
            <w:r>
              <w:rPr>
                <w:rFonts w:ascii="Times New Roman" w:hAnsi="Times New Roman"/>
                <w:sz w:val="20"/>
                <w:szCs w:val="20"/>
              </w:rPr>
              <w:t>НК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Предельный срок владения объектом недвижимого имущества составляет три года для  объектов недвижимого </w:t>
            </w:r>
            <w:r>
              <w:rPr>
                <w:rFonts w:ascii="Times New Roman" w:hAnsi="Times New Roman"/>
                <w:sz w:val="20"/>
                <w:szCs w:val="20"/>
              </w:rPr>
              <w:t>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отношении которых соблюдается хотя бы одно из следующих условий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217.1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Налоговый кодекс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часть вторая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05.08.2000 N 117-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21.11.2022)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Термин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единственное жилье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применим в случае выполнения </w:t>
            </w:r>
            <w:r>
              <w:rPr>
                <w:rFonts w:ascii="Times New Roman" w:hAnsi="Times New Roman"/>
                <w:sz w:val="20"/>
                <w:szCs w:val="20"/>
              </w:rPr>
              <w:t>следующих обязательных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. 217.1 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Налоговый кодекс 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часть вторая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05.08.2000 N 117-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ФЗ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21.11.2022)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учет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означает понятие кадастровый учет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орган осуществляет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государственный кадастровый учет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государственную регистрацию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ведение Единого государственного реестра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лица являются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возникающих при государственном кадастровом учете </w:t>
            </w:r>
            <w:r>
              <w:rPr>
                <w:rFonts w:ascii="Times New Roman" w:hAnsi="Times New Roman"/>
                <w:sz w:val="20"/>
                <w:szCs w:val="20"/>
              </w:rPr>
              <w:t>и государственной регистрации прав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Возможна ли государственная регистрация права одновременно с государственным кадастровым учетом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Каковы способы подачи заявления о государственном кадастровом </w:t>
            </w:r>
            <w:r>
              <w:rPr>
                <w:rFonts w:ascii="Times New Roman" w:hAnsi="Times New Roman"/>
                <w:sz w:val="20"/>
                <w:szCs w:val="20"/>
              </w:rPr>
              <w:t>учете объекта недвижимости и государственной регистрации прав на него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какой срок орган государственной регистрации может приостановить кадастровый учет и государственную регистрацию права по общим основаниям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документ подтверждает постановку объекта недвижимого имущества на кадастровый учет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объекты недвижимого имущества не подлежат кадастровому учету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221-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документы необходимы для осуществления государственного </w:t>
            </w:r>
            <w:r>
              <w:rPr>
                <w:rFonts w:ascii="Times New Roman" w:hAnsi="Times New Roman"/>
                <w:sz w:val="20"/>
                <w:szCs w:val="20"/>
              </w:rPr>
              <w:t>кадастрового учета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Наследство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состав наследственного имущества входят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имеет право на обязательную долю в наследстве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1149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ли принять </w:t>
            </w:r>
            <w:r>
              <w:rPr>
                <w:rFonts w:ascii="Times New Roman" w:hAnsi="Times New Roman"/>
                <w:sz w:val="20"/>
                <w:szCs w:val="20"/>
              </w:rPr>
              <w:t>наследство по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.1153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Когда имущество переходит к государству по наследству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1151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 размер обязательной доли в наследстве по завещанию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1149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завещание создает права и обязанности для наследников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завещатель изменить составленное в нотариальной форме завещание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Отвечает ли наследник по долгам наследодателя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1175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Какое завещание вступит в силу после смерти завещателя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1130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</w:t>
            </w:r>
            <w:r>
              <w:rPr>
                <w:rFonts w:ascii="Times New Roman" w:hAnsi="Times New Roman"/>
                <w:sz w:val="20"/>
                <w:szCs w:val="20"/>
              </w:rPr>
              <w:t>ли завещать квартиру нескольким лицам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подписание завещаний через представителей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1118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Наследственный договор это…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ГК РФ Статья </w:t>
            </w:r>
            <w:r>
              <w:rPr>
                <w:rFonts w:ascii="Times New Roman" w:hAnsi="Times New Roman"/>
                <w:sz w:val="20"/>
                <w:szCs w:val="20"/>
              </w:rPr>
              <w:t>1140.1.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Совместное завещание супругов это 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ГК РФ ст</w:t>
            </w:r>
            <w:r>
              <w:rPr>
                <w:rFonts w:ascii="Times New Roman" w:hAnsi="Times New Roman"/>
                <w:sz w:val="20"/>
                <w:szCs w:val="20"/>
              </w:rPr>
              <w:t>. 1118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Государственная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собой представляет номер регистрации записи о праве на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Имеет ли право орган регистрации вносить сведения в ЕГРН без заявления правообладателя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права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недвижимость подлежат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Подлежит ли обязательной государственной регистрации договор аренды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происходит переход имущественного права на объект недвижимости при совершении сделки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последствия наступают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извещенные сособственники в праве общей долевой собственности не предоставят в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регистрацию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надлежаще оформленные согласия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 отказы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преимущественное </w:t>
            </w:r>
            <w:r>
              <w:rPr>
                <w:rFonts w:ascii="Times New Roman" w:hAnsi="Times New Roman"/>
                <w:sz w:val="20"/>
                <w:szCs w:val="20"/>
              </w:rPr>
              <w:t>право покупки отчуждаемой доли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40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какой максимальный срок может быть приостановлена государственная регистрация прав в заявительном порядке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 ли право одна из сторон сделки с объектом недвижимости по </w:t>
            </w:r>
            <w:r>
              <w:rPr>
                <w:rFonts w:ascii="Times New Roman" w:hAnsi="Times New Roman"/>
                <w:sz w:val="20"/>
                <w:szCs w:val="20"/>
              </w:rPr>
              <w:t>своему заявлению в орган государственной регистрации прав забрать документы с регистрации без ее осуществления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нотариус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удостоверивший сделку с объектом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являться представителем сторон по сделке в органе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регистрации прав на недвижимое имущество и подать соответствующее заявление без оформленной доверенности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Возможна ли государственная регистрация перехода права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случае уклонения одной стороны от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>регистрации перехода права собственности по договору купли—продажи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образом правообладатель объекта недвижимости может внести в ЕГРН запись о невозможности государственной регистрации права без его участия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Государственной регистрации подлежит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государственная регистрация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документы обязательны для представления на регистрацию перехода права собственности по договору продажи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дарения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мены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именно подлежит государственной регистрации при продаже жилых помещений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Кто вправе обратиться за государственной регистрацией прав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договор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подлежащий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считается заключенным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433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Требуется ли государственная регистрация прекращения договора залога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ипотеки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352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права на недвижимое имущество подлежат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какого срока производится погашение регистрационной записи об ипотеке органом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осуществляющим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102-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Какой документ выдается заявителю при подаче документов на государственную регистрацию прав на недвижимое имущество и сделок с ним через </w:t>
            </w:r>
            <w:r>
              <w:rPr>
                <w:rFonts w:ascii="Times New Roman" w:hAnsi="Times New Roman"/>
                <w:sz w:val="20"/>
                <w:szCs w:val="20"/>
              </w:rPr>
              <w:t>многофункциональный центр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подлежит государственной регистрации при сделках отчуждения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купля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дарение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жилых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551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документы из перечисленных обязательны для представления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при регистрации права собственности юридического лица на недвижимое имущество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сделка считается зарегистрированной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 право собственности возникшим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называется правоподтверждающий документ на объект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орган производит государственную регистрацию прав на 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каком случае вносятся изменения в Единый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t>реестр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срок регистратор должен исправить техническую ошибку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допущенную при регистрации прав на 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срок должно быть направлено решение суда в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осуществляющий регистрацию прав на </w:t>
            </w:r>
            <w:r>
              <w:rPr>
                <w:rFonts w:ascii="Times New Roman" w:hAnsi="Times New Roman"/>
                <w:sz w:val="20"/>
                <w:szCs w:val="20"/>
              </w:rPr>
              <w:t>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 случаях признания лица недееспособным или ограничения дееспособности лица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течение какого срока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обязан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предоставить заявителю информацию об объекте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9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Какие лица являются участниками отношений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возникающих при государственной регистрации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осуществляющий государственную регистрацию прав на недвижимое имущество и сделок с 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предоставлять по запросу правообладателя сведения о лицах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получивших информацию об объекте недвижимости правообладателя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17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регистрации прав на недвижимое имущество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Кто должен обратиться в регистрационный орган при государственной регистрации права аренды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о государственном кадастровом учете 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государственной регистрации прав и прилагаемые к нему документы в форме документов на бумажном носителе посредством личного обращения представляются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случае регистрации прав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долю в общей долевой собственности при перераспределении долей необходимо ли согласие других сособственников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Возможна ли регистрация права на 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если в отношении него не были проведены землеустроительные работы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межевание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Каково необходимое условие государственной регистрации договора аренды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609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Имеют ли право заинтересованные лица получить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информацию из ЕГРН о содержании правоустанавливающих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объеме дееспособности правообладателя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62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218-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виде какой выписки предоставляются сведения об объектах долевого строительства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Росреестра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04.09.2020 N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/0329 (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31.03.2022) "</w:t>
            </w:r>
            <w:r>
              <w:rPr>
                <w:rFonts w:ascii="Times New Roman" w:hAnsi="Times New Roman"/>
                <w:sz w:val="20"/>
                <w:szCs w:val="20"/>
              </w:rPr>
              <w:t>Об утверждении форм выписок из Единого государственного реестра недвижимости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 документом удостоверяется государственная регистрация договора участия в долевом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дополнительного соглашения к </w:t>
            </w:r>
            <w:r>
              <w:rPr>
                <w:rFonts w:ascii="Times New Roman" w:hAnsi="Times New Roman"/>
                <w:sz w:val="20"/>
                <w:szCs w:val="20"/>
              </w:rPr>
              <w:t>договору участия в долевом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договора уступки прав требований по договору участия в долевом строительстве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Росреестра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04.09.2020 N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/0329 (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31.03.2022) "</w:t>
            </w:r>
            <w:r>
              <w:rPr>
                <w:rFonts w:ascii="Times New Roman" w:hAnsi="Times New Roman"/>
                <w:sz w:val="20"/>
                <w:szCs w:val="20"/>
              </w:rPr>
              <w:t>Об утверждении форм выписок из Единого государственного реестра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Долевое участие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каких условиях у застройщика возникает право на привлечение денежных средств участников долевого строительства для строительства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создания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многоквартирного дома 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иных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вправе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требовать участник долевого строительства от застройщика в случае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объект долевого строительства построен с отступлениями от условий договора или иными недостатками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делающими его непригодным для целевого использования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Какую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ответственность несет застройщик в случае нарушения сроков передачи объекта долевого строительства участнику долевого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предусмотренных договором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условия договора участия в долевом строительстве жилого дома являются существенными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обязательными для включения в договор</w:t>
            </w:r>
            <w:r>
              <w:rPr>
                <w:rFonts w:ascii="Times New Roman" w:hAnsi="Times New Roman"/>
                <w:sz w:val="20"/>
                <w:szCs w:val="20"/>
              </w:rPr>
              <w:t>) 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Возможна ли уступка по договору долевого участия в строительстве при наличии задолженности предыдущего </w:t>
            </w:r>
            <w:r>
              <w:rPr>
                <w:rFonts w:ascii="Times New Roman" w:hAnsi="Times New Roman"/>
                <w:sz w:val="20"/>
                <w:szCs w:val="20"/>
              </w:rPr>
              <w:t>участника перед Застройщиком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391 </w:t>
            </w:r>
            <w:r>
              <w:rPr>
                <w:rFonts w:ascii="Times New Roman" w:hAnsi="Times New Roman"/>
                <w:sz w:val="20"/>
                <w:szCs w:val="20"/>
              </w:rPr>
              <w:t>ГК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 какого момента обязательства застройщика по договору участия в долевом строительстве считаются исполненными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момента обязательства участника долевого строительства по договору участия в долевом строительстве считаются исполненными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Какая обязательная мера обеспечивает исполнение обязательств застройщика по договору участия в долевом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троительстве жилого дома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Что подлежит обязательному размещению на официальном сайте застройщика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происходит передача ключей от застройщика к участнику долевого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каком </w:t>
            </w:r>
            <w:r>
              <w:rPr>
                <w:rFonts w:ascii="Times New Roman" w:hAnsi="Times New Roman"/>
                <w:sz w:val="20"/>
                <w:szCs w:val="20"/>
              </w:rPr>
              <w:t>условии возможны взаиморасчеты по договору уступки права требования до его государственной регистрации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11 N 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Что такое эскроу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счет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15.4,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15.5 N 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Проектная декларация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19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Передача объекта долевого 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застройщиком участнику долевого строительства осуществляется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8 N 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Уступка участником долевого строительства права требования по договору допускается до момента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11 N 214-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Пожарная безопасность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/>
                <w:sz w:val="20"/>
                <w:szCs w:val="20"/>
              </w:rPr>
              <w:t>Ответственными за пожарную безопасность в помещении являются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69-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Допускается ли курение на рабочих местах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требованиями пожарной безопасности к работе не допускаются лица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соответствии с требованиями пожарной безопасности каждый сотрудник должен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 обязанностям работника при пожаре относятся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правильную последовательность действий при обнаружении пожара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ППР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Трудовое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законодательство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Выберите из перечисленных локальные нормативные акты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которые обязательно должны быть у работодателя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57,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86,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4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123, 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.4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189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документы обязательны для трудоустройства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65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Кто </w:t>
            </w:r>
            <w:r>
              <w:rPr>
                <w:rFonts w:ascii="Times New Roman" w:hAnsi="Times New Roman"/>
                <w:sz w:val="20"/>
                <w:szCs w:val="20"/>
              </w:rPr>
              <w:t>проводит первичный инструктаж по охране труда на рабочем месте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2.1.2,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.2.1.3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Минтруда РФ и Минобразования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13.01.2003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1/29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какие сроки проводится повторный инструктаж по охране труда с работниками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2.1.5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Минтруда РФ и Минобразования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13.01.2003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1/29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соответствует понятию «Охрана труда»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209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Когда возникает право на использование отпуска у работника за первый год работы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122 </w:t>
            </w:r>
            <w:r>
              <w:rPr>
                <w:rFonts w:ascii="Times New Roman" w:hAnsi="Times New Roman"/>
                <w:sz w:val="20"/>
                <w:szCs w:val="20"/>
              </w:rPr>
              <w:t>ТК РФ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Росфинмониторинг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каком случае информация по сделке с недвижимым имуществом подлежит предоставлению в Росфинмониторинг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7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 необходимо установить при проведении идентификации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требованиям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07.08.2001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7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Какие сведения в отношении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  <w:r>
              <w:rPr>
                <w:rFonts w:ascii="Times New Roman" w:hAnsi="Times New Roman"/>
                <w:sz w:val="20"/>
                <w:szCs w:val="20"/>
              </w:rPr>
              <w:t>лица необходимо установить при проведении идентификации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согласно требованиям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07.08.2001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7 N 115-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Какие действия необходимо предпринять в случае непредоставления клиентом информации необходимой для проведения идентификации клиента в соответствии с Федеральным законом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07.08.2001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2.2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7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отношении каких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обязательно принимать меры по замораживанию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денежных средств или иного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7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В отношении каких 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кроме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необходимо проводить идентификацию в соответствии с требованиями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противодействии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07.08.2001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7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какому перечню информации необходимо обязательно провести проверку клиента в целях применения мер по замораживанию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денежных средств и иного имущества клиента в соответствии с требованиями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О противодействии легализац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07.08.2001 N 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6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 7 N115-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каком носителе должны быть оформлены и утверждены правила внутреннего контроля в целях противодействия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Постановления Правительства РФ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30.06.2012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 N 667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целях противодействия легализации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отмыванию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полученных преступным путем и финансированию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и индивидуальные предприниматели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оказывающие посреднические услуги при осуществлении сделок купли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продажи недвижимого имущества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обязаны проводить идентификацию клиентов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1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115-</w:t>
            </w:r>
            <w:r>
              <w:rPr>
                <w:rFonts w:ascii="Times New Roman" w:hAnsi="Times New Roman"/>
                <w:sz w:val="20"/>
                <w:szCs w:val="20"/>
              </w:rPr>
              <w:t>ФЗ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ведения переговоров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приемов не снижают напряжение в переговорах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Что включает в себя процесс общения как процесс развития контактов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какой момент разговора лучше проводить презентацию товара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какой последовательности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эффективнее расставить этапы диалога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ходе телефонного разговора агент в ответ на свой вопрос слышит длинный монолог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 следует действовать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чтобы не потерять контакта с клиентом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 поговорили с клиентом по телефону и хотите </w:t>
            </w:r>
            <w:r>
              <w:rPr>
                <w:rFonts w:ascii="Times New Roman" w:hAnsi="Times New Roman"/>
                <w:sz w:val="20"/>
                <w:szCs w:val="20"/>
              </w:rPr>
              <w:t>добиться личной встречи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Однако клиент еще не решил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хочет ли встречаться с 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Какая фраза эффективнее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правильный вариант этапов продаж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Какими будут решения клиента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он в диалоге со специалистом открыт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активен и эмоционален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любит много говорить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но плохо слушает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обладает артистизмом и яркой быстрой речью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делится своими чувствами и переживаниями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Какова роль интонации агента в общении по телефону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ответ на возражение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«Сосед говорит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продал такую же </w:t>
            </w:r>
            <w:r>
              <w:rPr>
                <w:rFonts w:ascii="Times New Roman" w:hAnsi="Times New Roman"/>
                <w:sz w:val="20"/>
                <w:szCs w:val="20"/>
              </w:rPr>
              <w:t>квартиру дороже»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лучший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порядок действий необходимо принять при убеждении клиента в реальной стартовой стоимости квартиры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Какую тактику своего поведения необходимо использовать при работе с возражениями клиента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Кем является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воспринимающий информацию ощущениями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Кем является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воспринимающий информацию преимущественно образами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Кем является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воспринимающий информацию преимущественно со слов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Клиент при обсуждении диапазона цен на рынке </w:t>
            </w:r>
            <w:r>
              <w:rPr>
                <w:rFonts w:ascii="Times New Roman" w:hAnsi="Times New Roman"/>
                <w:sz w:val="20"/>
                <w:szCs w:val="20"/>
              </w:rPr>
              <w:t>недвижимости высказал претензию</w:t>
            </w:r>
            <w:r>
              <w:rPr>
                <w:rFonts w:ascii="Times New Roman" w:hAnsi="Times New Roman"/>
                <w:sz w:val="20"/>
                <w:szCs w:val="20"/>
              </w:rPr>
              <w:t>: "</w:t>
            </w:r>
            <w:r>
              <w:rPr>
                <w:rFonts w:ascii="Times New Roman" w:hAnsi="Times New Roman"/>
                <w:sz w:val="20"/>
                <w:szCs w:val="20"/>
              </w:rPr>
              <w:t>Очень высокие цены на ваши 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Можно самостоятельно найти дешевле и купить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". </w:t>
            </w:r>
            <w:r>
              <w:rPr>
                <w:rFonts w:ascii="Times New Roman" w:hAnsi="Times New Roman"/>
                <w:sz w:val="20"/>
                <w:szCs w:val="20"/>
              </w:rPr>
              <w:t>Как Вы построите разговор с клиентом в этом случае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Клиент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готовый воспользоваться услугами вашей компании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категорически возражает </w:t>
            </w:r>
            <w:r>
              <w:rPr>
                <w:rFonts w:ascii="Times New Roman" w:hAnsi="Times New Roman"/>
                <w:sz w:val="20"/>
                <w:szCs w:val="20"/>
              </w:rPr>
              <w:t>против предоплаты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Ваша фирма может завтра закрыться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Куда я пойду искать свои деньги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Какой вариант ответа наилучший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Лучше выполняется требование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расположенное в сообщении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Лучше запоминается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расположенная в сообщении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Назовите две самые распространенные человеческие потребности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Поставьте в правильном порядке шаги принятия неизбежного решения по модели Кюблер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Шок и отрицание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Гнев и злость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Торг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Депрессия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Принятие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Расположите </w:t>
            </w:r>
            <w:r>
              <w:rPr>
                <w:rFonts w:ascii="Times New Roman" w:hAnsi="Times New Roman"/>
                <w:sz w:val="20"/>
                <w:szCs w:val="20"/>
              </w:rPr>
              <w:t>правильно этапы работы с возражениями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Выслушать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Принять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Проконтролировать результат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Аргументировать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Уточнить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 бесполезным продолжать разговор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если столкнулись с возражениями собеседника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Чему способствует </w:t>
            </w:r>
            <w:r>
              <w:rPr>
                <w:rFonts w:ascii="Times New Roman" w:hAnsi="Times New Roman"/>
                <w:sz w:val="20"/>
                <w:szCs w:val="20"/>
              </w:rPr>
              <w:t>расположение партнеров при общении за столом напротив друг друга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способствует расположение партнеров при общении с разных сторон стола по диагонали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Чему способствует расположение партнеров при общении у угла стола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Что необходимо </w:t>
            </w:r>
            <w:r>
              <w:rPr>
                <w:rFonts w:ascii="Times New Roman" w:hAnsi="Times New Roman"/>
                <w:sz w:val="20"/>
                <w:szCs w:val="20"/>
              </w:rPr>
              <w:t>уточнить у клиента при выяснении потребностей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презентация товара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Блок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Маркетинг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Какие из перечисленных средств относится к личным средствам коммуникации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Каким образом Единый реестр сертифицированных компаний и </w:t>
            </w:r>
            <w:r>
              <w:rPr>
                <w:rFonts w:ascii="Times New Roman" w:hAnsi="Times New Roman"/>
                <w:sz w:val="20"/>
                <w:szCs w:val="20"/>
              </w:rPr>
              <w:t>аттестованных специалистов рынка недвижимости помогает аттестованному агенту или брокеру по недвижимости получить новых клиентов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Определите факторы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которые обязательно учитывать при подготовке сравнительно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маркетингового анализа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каких </w:t>
            </w:r>
            <w:r>
              <w:rPr>
                <w:rFonts w:ascii="Times New Roman" w:hAnsi="Times New Roman"/>
                <w:sz w:val="20"/>
                <w:szCs w:val="20"/>
              </w:rPr>
              <w:t>единицах измеряется конверсия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каких рыночных ситуациях имеет место конкуренция продавцов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каком из высказываний в наибольшей степени проявляется сущность маркетинга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чем состоит задача позиционирования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или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одну из основных особенностей недвижимости как уникального товара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Выберите оптимальные маркетинговые инструменты для ситуации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когда дом только выставлен на продажу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Должен ли клиент знать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какими рекламными инструментами будет </w:t>
            </w:r>
            <w:r>
              <w:rPr>
                <w:rFonts w:ascii="Times New Roman" w:hAnsi="Times New Roman"/>
                <w:sz w:val="20"/>
                <w:szCs w:val="20"/>
              </w:rPr>
              <w:t>пользоваться агент для формирования спроса на объект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рынка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Емкость рынка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Если риэлтор отмечает в своих маркетинговых материалах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что он является аттестованным специалистом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сдавшим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профессиональный экзамен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Золотое правило сервиса «клиент всегда прав» в случае работы агента означает следующее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фотоэкспозиции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демонстрационные залы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демонстрационные квартиры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выставочные стенды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>разряду каких эффектов рекламы можно отнести знание бренда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 специалисту разместить свои объекты в Федеральной Базе Недвижимости РГР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Какая стоимость указывается в отчете оценщика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в целях получения ипотечного кредита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Какое из </w:t>
            </w:r>
            <w:r>
              <w:rPr>
                <w:rFonts w:ascii="Times New Roman" w:hAnsi="Times New Roman"/>
                <w:sz w:val="20"/>
                <w:szCs w:val="20"/>
              </w:rPr>
              <w:t>определений более подходит под рыночную стоимость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вид рекламы НЕ относится к основным видам рекламы объектов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Какой метод используется в качестве основного при оценке жилья для целей андеррайтинга ипотечны</w:t>
            </w:r>
            <w:r>
              <w:rPr>
                <w:rFonts w:ascii="Times New Roman" w:hAnsi="Times New Roman"/>
                <w:sz w:val="20"/>
                <w:szCs w:val="20"/>
              </w:rPr>
              <w:t>х жилищных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Квалификация клиента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Ликвидность объекта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Маркетинговый план включает в себя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Может ли агент выставлять квартиру в рекламу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не заключив договор с ее собственником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какой фазе развития рынка недвижимости наблюдается рынок покупателя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На какой фазе развития рынка недвижимости наблюдается рынок продавца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Недовольный контрагент оставил негативный отзыв о работе риэлтора на независимой площадке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Какую </w:t>
            </w:r>
            <w:r>
              <w:rPr>
                <w:rFonts w:ascii="Times New Roman" w:hAnsi="Times New Roman"/>
                <w:sz w:val="20"/>
                <w:szCs w:val="20"/>
              </w:rPr>
              <w:t>реакцию риэлтора на это можно назвать оптимальной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Обязан ли агент иметь свой персональный сайт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Обязан ли агент по недвижимости указывать род своей профессиональной деятельности в персональном профиле в своих социальных сетях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своих личных </w:t>
            </w:r>
            <w:r>
              <w:rPr>
                <w:rFonts w:ascii="Times New Roman" w:hAnsi="Times New Roman"/>
                <w:sz w:val="20"/>
                <w:szCs w:val="20"/>
              </w:rPr>
              <w:t>аккаунтах</w:t>
            </w:r>
            <w:r>
              <w:rPr>
                <w:rFonts w:ascii="Times New Roman" w:hAnsi="Times New Roman"/>
                <w:sz w:val="20"/>
                <w:szCs w:val="20"/>
              </w:rPr>
              <w:t>)?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Позиционирование объекта или услуги относится к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Позиционирование объекта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Рекомендательный маркетинг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Сколько фотографий рекомендуется для размещения объявления о продаже квартиры на портале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Список Сто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экспозиции на рынке недвижимости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Таргетинг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это 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Укажите правильную последовательность действий агента до выставления объекта в рекламу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Услуга риэлтора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Целевая аудитория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Чем обязательно должно завершаться любое рекламное объявление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из перечисленных вариантов является объектами продвижения на рынке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не относится к партнерским продажам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не относится к упаковке объекта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конкурентные преимущества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такое маркетинг в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  <w:tr w:rsidR="00FE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B61BD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Что является основной единицей измерения в сфере маркетинга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9F8" w:rsidRDefault="00FE69F8"/>
        </w:tc>
      </w:tr>
    </w:tbl>
    <w:p w:rsidR="00FE69F8" w:rsidRDefault="00FE69F8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aps/>
          <w:sz w:val="20"/>
          <w:szCs w:val="20"/>
        </w:rPr>
      </w:pPr>
    </w:p>
    <w:p w:rsidR="00FE69F8" w:rsidRDefault="00FE69F8">
      <w:pPr>
        <w:spacing w:line="254" w:lineRule="auto"/>
        <w:rPr>
          <w:rFonts w:ascii="Arial" w:eastAsia="Arial" w:hAnsi="Arial" w:cs="Arial"/>
          <w:sz w:val="20"/>
          <w:szCs w:val="20"/>
        </w:rPr>
      </w:pPr>
    </w:p>
    <w:p w:rsidR="00FE69F8" w:rsidRDefault="00FE69F8">
      <w:pPr>
        <w:jc w:val="center"/>
        <w:rPr>
          <w:rFonts w:ascii="Arial" w:eastAsia="Arial" w:hAnsi="Arial" w:cs="Arial"/>
          <w:sz w:val="20"/>
          <w:szCs w:val="20"/>
        </w:rPr>
      </w:pPr>
    </w:p>
    <w:p w:rsidR="00FE69F8" w:rsidRDefault="00FE69F8">
      <w:pPr>
        <w:jc w:val="both"/>
      </w:pPr>
    </w:p>
    <w:sectPr w:rsidR="00FE69F8">
      <w:headerReference w:type="default" r:id="rId7"/>
      <w:footerReference w:type="default" r:id="rId8"/>
      <w:pgSz w:w="11900" w:h="16840"/>
      <w:pgMar w:top="1134" w:right="850" w:bottom="851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DA" w:rsidRDefault="00B61BDA">
      <w:pPr>
        <w:spacing w:after="0" w:line="240" w:lineRule="auto"/>
      </w:pPr>
      <w:r>
        <w:separator/>
      </w:r>
    </w:p>
  </w:endnote>
  <w:endnote w:type="continuationSeparator" w:id="0">
    <w:p w:rsidR="00B61BDA" w:rsidRDefault="00B6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8" w:rsidRDefault="00FE69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DA" w:rsidRDefault="00B61BDA">
      <w:pPr>
        <w:spacing w:after="0" w:line="240" w:lineRule="auto"/>
      </w:pPr>
      <w:r>
        <w:separator/>
      </w:r>
    </w:p>
  </w:footnote>
  <w:footnote w:type="continuationSeparator" w:id="0">
    <w:p w:rsidR="00B61BDA" w:rsidRDefault="00B6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8" w:rsidRDefault="00FE69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789"/>
    <w:multiLevelType w:val="hybridMultilevel"/>
    <w:tmpl w:val="84645DCE"/>
    <w:lvl w:ilvl="0" w:tplc="3A0AE930">
      <w:start w:val="1"/>
      <w:numFmt w:val="bullet"/>
      <w:lvlText w:val="✓"/>
      <w:lvlJc w:val="left"/>
      <w:pPr>
        <w:ind w:left="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EBF5E">
      <w:start w:val="1"/>
      <w:numFmt w:val="bullet"/>
      <w:lvlText w:val="o"/>
      <w:lvlJc w:val="left"/>
      <w:pPr>
        <w:ind w:left="12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41308">
      <w:start w:val="1"/>
      <w:numFmt w:val="bullet"/>
      <w:lvlText w:val="▪"/>
      <w:lvlJc w:val="left"/>
      <w:pPr>
        <w:ind w:left="20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CC144">
      <w:start w:val="1"/>
      <w:numFmt w:val="bullet"/>
      <w:lvlText w:val="•"/>
      <w:lvlJc w:val="left"/>
      <w:pPr>
        <w:ind w:left="2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0E353A">
      <w:start w:val="1"/>
      <w:numFmt w:val="bullet"/>
      <w:lvlText w:val="o"/>
      <w:lvlJc w:val="left"/>
      <w:pPr>
        <w:ind w:left="34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41070">
      <w:start w:val="1"/>
      <w:numFmt w:val="bullet"/>
      <w:lvlText w:val="▪"/>
      <w:lvlJc w:val="left"/>
      <w:pPr>
        <w:ind w:left="4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F6625A">
      <w:start w:val="1"/>
      <w:numFmt w:val="bullet"/>
      <w:lvlText w:val="•"/>
      <w:lvlJc w:val="left"/>
      <w:pPr>
        <w:ind w:left="4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AA8E0">
      <w:start w:val="1"/>
      <w:numFmt w:val="bullet"/>
      <w:lvlText w:val="o"/>
      <w:lvlJc w:val="left"/>
      <w:pPr>
        <w:ind w:left="56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09FC2">
      <w:start w:val="1"/>
      <w:numFmt w:val="bullet"/>
      <w:lvlText w:val="▪"/>
      <w:lvlJc w:val="left"/>
      <w:pPr>
        <w:ind w:left="6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622873"/>
    <w:multiLevelType w:val="multilevel"/>
    <w:tmpl w:val="D054B3AE"/>
    <w:lvl w:ilvl="0">
      <w:start w:val="1"/>
      <w:numFmt w:val="decimal"/>
      <w:lvlText w:val="%1.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8" w:hanging="8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48" w:hanging="8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08" w:hanging="1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08" w:hanging="1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68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68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28" w:hanging="18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6975EF"/>
    <w:multiLevelType w:val="hybridMultilevel"/>
    <w:tmpl w:val="22CC5702"/>
    <w:lvl w:ilvl="0" w:tplc="73B08F4A">
      <w:start w:val="1"/>
      <w:numFmt w:val="bullet"/>
      <w:lvlText w:val="✓"/>
      <w:lvlJc w:val="left"/>
      <w:pPr>
        <w:ind w:left="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CA26C">
      <w:start w:val="1"/>
      <w:numFmt w:val="bullet"/>
      <w:lvlText w:val="o"/>
      <w:lvlJc w:val="left"/>
      <w:pPr>
        <w:ind w:left="12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723F52">
      <w:start w:val="1"/>
      <w:numFmt w:val="bullet"/>
      <w:lvlText w:val="▪"/>
      <w:lvlJc w:val="left"/>
      <w:pPr>
        <w:ind w:left="20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D64C14">
      <w:start w:val="1"/>
      <w:numFmt w:val="bullet"/>
      <w:lvlText w:val="•"/>
      <w:lvlJc w:val="left"/>
      <w:pPr>
        <w:ind w:left="2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3A03CA">
      <w:start w:val="1"/>
      <w:numFmt w:val="bullet"/>
      <w:lvlText w:val="o"/>
      <w:lvlJc w:val="left"/>
      <w:pPr>
        <w:ind w:left="34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B869EC">
      <w:start w:val="1"/>
      <w:numFmt w:val="bullet"/>
      <w:lvlText w:val="▪"/>
      <w:lvlJc w:val="left"/>
      <w:pPr>
        <w:ind w:left="4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4AF58">
      <w:start w:val="1"/>
      <w:numFmt w:val="bullet"/>
      <w:lvlText w:val="•"/>
      <w:lvlJc w:val="left"/>
      <w:pPr>
        <w:ind w:left="4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04948">
      <w:start w:val="1"/>
      <w:numFmt w:val="bullet"/>
      <w:lvlText w:val="o"/>
      <w:lvlJc w:val="left"/>
      <w:pPr>
        <w:ind w:left="56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26FFC">
      <w:start w:val="1"/>
      <w:numFmt w:val="bullet"/>
      <w:lvlText w:val="▪"/>
      <w:lvlJc w:val="left"/>
      <w:pPr>
        <w:ind w:left="6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D74A50"/>
    <w:multiLevelType w:val="multilevel"/>
    <w:tmpl w:val="AFC6EFA8"/>
    <w:lvl w:ilvl="0">
      <w:start w:val="1"/>
      <w:numFmt w:val="decimal"/>
      <w:lvlText w:val="%1."/>
      <w:lvlJc w:val="left"/>
      <w:pPr>
        <w:ind w:left="3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48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456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56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76"/>
        </w:tabs>
        <w:ind w:left="81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81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16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76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76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4E008D"/>
    <w:multiLevelType w:val="hybridMultilevel"/>
    <w:tmpl w:val="A07652D0"/>
    <w:lvl w:ilvl="0" w:tplc="488EEDD2">
      <w:start w:val="1"/>
      <w:numFmt w:val="bullet"/>
      <w:lvlText w:val="✓"/>
      <w:lvlJc w:val="left"/>
      <w:pPr>
        <w:ind w:left="9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301178">
      <w:start w:val="1"/>
      <w:numFmt w:val="bullet"/>
      <w:lvlText w:val="o"/>
      <w:lvlJc w:val="left"/>
      <w:pPr>
        <w:ind w:left="163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900E">
      <w:start w:val="1"/>
      <w:numFmt w:val="bullet"/>
      <w:lvlText w:val="▪"/>
      <w:lvlJc w:val="left"/>
      <w:pPr>
        <w:ind w:left="23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4E1044">
      <w:start w:val="1"/>
      <w:numFmt w:val="bullet"/>
      <w:lvlText w:val="•"/>
      <w:lvlJc w:val="left"/>
      <w:pPr>
        <w:ind w:left="30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E0D2B2">
      <w:start w:val="1"/>
      <w:numFmt w:val="bullet"/>
      <w:lvlText w:val="o"/>
      <w:lvlJc w:val="left"/>
      <w:pPr>
        <w:ind w:left="379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E2A582">
      <w:start w:val="1"/>
      <w:numFmt w:val="bullet"/>
      <w:lvlText w:val="▪"/>
      <w:lvlJc w:val="left"/>
      <w:pPr>
        <w:ind w:left="45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271BA">
      <w:start w:val="1"/>
      <w:numFmt w:val="bullet"/>
      <w:lvlText w:val="•"/>
      <w:lvlJc w:val="left"/>
      <w:pPr>
        <w:ind w:left="52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0742C">
      <w:start w:val="1"/>
      <w:numFmt w:val="bullet"/>
      <w:lvlText w:val="o"/>
      <w:lvlJc w:val="left"/>
      <w:pPr>
        <w:ind w:left="595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24A0C">
      <w:start w:val="1"/>
      <w:numFmt w:val="bullet"/>
      <w:lvlText w:val="▪"/>
      <w:lvlJc w:val="left"/>
      <w:pPr>
        <w:ind w:left="66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12797E"/>
    <w:multiLevelType w:val="hybridMultilevel"/>
    <w:tmpl w:val="768C6304"/>
    <w:lvl w:ilvl="0" w:tplc="2326EF2A">
      <w:start w:val="1"/>
      <w:numFmt w:val="bullet"/>
      <w:lvlText w:val="✓"/>
      <w:lvlJc w:val="left"/>
      <w:pPr>
        <w:ind w:left="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828A14">
      <w:start w:val="1"/>
      <w:numFmt w:val="bullet"/>
      <w:lvlText w:val="o"/>
      <w:lvlJc w:val="left"/>
      <w:pPr>
        <w:ind w:left="12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8CC">
      <w:start w:val="1"/>
      <w:numFmt w:val="bullet"/>
      <w:lvlText w:val="▪"/>
      <w:lvlJc w:val="left"/>
      <w:pPr>
        <w:ind w:left="20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6840F2">
      <w:start w:val="1"/>
      <w:numFmt w:val="bullet"/>
      <w:lvlText w:val="•"/>
      <w:lvlJc w:val="left"/>
      <w:pPr>
        <w:ind w:left="2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529DA8">
      <w:start w:val="1"/>
      <w:numFmt w:val="bullet"/>
      <w:lvlText w:val="o"/>
      <w:lvlJc w:val="left"/>
      <w:pPr>
        <w:ind w:left="34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00CAC">
      <w:start w:val="1"/>
      <w:numFmt w:val="bullet"/>
      <w:lvlText w:val="▪"/>
      <w:lvlJc w:val="left"/>
      <w:pPr>
        <w:ind w:left="4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89916">
      <w:start w:val="1"/>
      <w:numFmt w:val="bullet"/>
      <w:lvlText w:val="•"/>
      <w:lvlJc w:val="left"/>
      <w:pPr>
        <w:ind w:left="4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493EC">
      <w:start w:val="1"/>
      <w:numFmt w:val="bullet"/>
      <w:lvlText w:val="o"/>
      <w:lvlJc w:val="left"/>
      <w:pPr>
        <w:ind w:left="56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2EF452">
      <w:start w:val="1"/>
      <w:numFmt w:val="bullet"/>
      <w:lvlText w:val="▪"/>
      <w:lvlJc w:val="left"/>
      <w:pPr>
        <w:ind w:left="6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3A7016"/>
    <w:multiLevelType w:val="hybridMultilevel"/>
    <w:tmpl w:val="97B213A4"/>
    <w:lvl w:ilvl="0" w:tplc="DAF806E0">
      <w:start w:val="1"/>
      <w:numFmt w:val="bullet"/>
      <w:lvlText w:val="✓"/>
      <w:lvlJc w:val="left"/>
      <w:pPr>
        <w:ind w:left="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250BE">
      <w:start w:val="1"/>
      <w:numFmt w:val="bullet"/>
      <w:lvlText w:val="o"/>
      <w:lvlJc w:val="left"/>
      <w:pPr>
        <w:ind w:left="12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E5C36">
      <w:start w:val="1"/>
      <w:numFmt w:val="bullet"/>
      <w:lvlText w:val="▪"/>
      <w:lvlJc w:val="left"/>
      <w:pPr>
        <w:ind w:left="20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6D42E">
      <w:start w:val="1"/>
      <w:numFmt w:val="bullet"/>
      <w:lvlText w:val="•"/>
      <w:lvlJc w:val="left"/>
      <w:pPr>
        <w:ind w:left="2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AD75A">
      <w:start w:val="1"/>
      <w:numFmt w:val="bullet"/>
      <w:lvlText w:val="o"/>
      <w:lvlJc w:val="left"/>
      <w:pPr>
        <w:ind w:left="34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2C264">
      <w:start w:val="1"/>
      <w:numFmt w:val="bullet"/>
      <w:lvlText w:val="▪"/>
      <w:lvlJc w:val="left"/>
      <w:pPr>
        <w:ind w:left="4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A081DA">
      <w:start w:val="1"/>
      <w:numFmt w:val="bullet"/>
      <w:lvlText w:val="•"/>
      <w:lvlJc w:val="left"/>
      <w:pPr>
        <w:ind w:left="4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AD3D0">
      <w:start w:val="1"/>
      <w:numFmt w:val="bullet"/>
      <w:lvlText w:val="o"/>
      <w:lvlJc w:val="left"/>
      <w:pPr>
        <w:ind w:left="56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00BEA">
      <w:start w:val="1"/>
      <w:numFmt w:val="bullet"/>
      <w:lvlText w:val="▪"/>
      <w:lvlJc w:val="left"/>
      <w:pPr>
        <w:ind w:left="6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D7417C"/>
    <w:multiLevelType w:val="hybridMultilevel"/>
    <w:tmpl w:val="FDC6278A"/>
    <w:lvl w:ilvl="0" w:tplc="5204C79A">
      <w:start w:val="1"/>
      <w:numFmt w:val="bullet"/>
      <w:lvlText w:val="✓"/>
      <w:lvlJc w:val="left"/>
      <w:pPr>
        <w:ind w:left="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6405EE">
      <w:start w:val="1"/>
      <w:numFmt w:val="bullet"/>
      <w:lvlText w:val="o"/>
      <w:lvlJc w:val="left"/>
      <w:pPr>
        <w:ind w:left="12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1620">
      <w:start w:val="1"/>
      <w:numFmt w:val="bullet"/>
      <w:lvlText w:val="▪"/>
      <w:lvlJc w:val="left"/>
      <w:pPr>
        <w:ind w:left="20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0CAF42">
      <w:start w:val="1"/>
      <w:numFmt w:val="bullet"/>
      <w:lvlText w:val="•"/>
      <w:lvlJc w:val="left"/>
      <w:pPr>
        <w:ind w:left="2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8DC68">
      <w:start w:val="1"/>
      <w:numFmt w:val="bullet"/>
      <w:lvlText w:val="o"/>
      <w:lvlJc w:val="left"/>
      <w:pPr>
        <w:ind w:left="34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CA1888">
      <w:start w:val="1"/>
      <w:numFmt w:val="bullet"/>
      <w:lvlText w:val="▪"/>
      <w:lvlJc w:val="left"/>
      <w:pPr>
        <w:ind w:left="4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2B0E2">
      <w:start w:val="1"/>
      <w:numFmt w:val="bullet"/>
      <w:lvlText w:val="•"/>
      <w:lvlJc w:val="left"/>
      <w:pPr>
        <w:ind w:left="4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228FEE">
      <w:start w:val="1"/>
      <w:numFmt w:val="bullet"/>
      <w:lvlText w:val="o"/>
      <w:lvlJc w:val="left"/>
      <w:pPr>
        <w:ind w:left="56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B878A0">
      <w:start w:val="1"/>
      <w:numFmt w:val="bullet"/>
      <w:lvlText w:val="▪"/>
      <w:lvlJc w:val="left"/>
      <w:pPr>
        <w:ind w:left="6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582F96"/>
    <w:multiLevelType w:val="multilevel"/>
    <w:tmpl w:val="B60EB148"/>
    <w:lvl w:ilvl="0">
      <w:start w:val="1"/>
      <w:numFmt w:val="decimal"/>
      <w:lvlText w:val="%1.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8" w:hanging="8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48" w:hanging="8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08" w:hanging="1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308" w:hanging="1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68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68" w:hanging="15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28" w:hanging="18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C6149F2"/>
    <w:multiLevelType w:val="hybridMultilevel"/>
    <w:tmpl w:val="FD4A9D48"/>
    <w:lvl w:ilvl="0" w:tplc="7BA4DCC2">
      <w:start w:val="1"/>
      <w:numFmt w:val="bullet"/>
      <w:lvlText w:val="✓"/>
      <w:lvlJc w:val="left"/>
      <w:pPr>
        <w:ind w:left="9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909618">
      <w:start w:val="1"/>
      <w:numFmt w:val="bullet"/>
      <w:lvlText w:val="o"/>
      <w:lvlJc w:val="left"/>
      <w:pPr>
        <w:ind w:left="163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8F456">
      <w:start w:val="1"/>
      <w:numFmt w:val="bullet"/>
      <w:lvlText w:val="▪"/>
      <w:lvlJc w:val="left"/>
      <w:pPr>
        <w:ind w:left="23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A36AE">
      <w:start w:val="1"/>
      <w:numFmt w:val="bullet"/>
      <w:lvlText w:val="•"/>
      <w:lvlJc w:val="left"/>
      <w:pPr>
        <w:ind w:left="30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C6338">
      <w:start w:val="1"/>
      <w:numFmt w:val="bullet"/>
      <w:lvlText w:val="o"/>
      <w:lvlJc w:val="left"/>
      <w:pPr>
        <w:ind w:left="379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6AC86C">
      <w:start w:val="1"/>
      <w:numFmt w:val="bullet"/>
      <w:lvlText w:val="▪"/>
      <w:lvlJc w:val="left"/>
      <w:pPr>
        <w:ind w:left="45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4A86C">
      <w:start w:val="1"/>
      <w:numFmt w:val="bullet"/>
      <w:lvlText w:val="•"/>
      <w:lvlJc w:val="left"/>
      <w:pPr>
        <w:ind w:left="52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1293FC">
      <w:start w:val="1"/>
      <w:numFmt w:val="bullet"/>
      <w:lvlText w:val="o"/>
      <w:lvlJc w:val="left"/>
      <w:pPr>
        <w:ind w:left="595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2228">
      <w:start w:val="1"/>
      <w:numFmt w:val="bullet"/>
      <w:lvlText w:val="▪"/>
      <w:lvlJc w:val="left"/>
      <w:pPr>
        <w:ind w:left="66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D36AB8"/>
    <w:multiLevelType w:val="hybridMultilevel"/>
    <w:tmpl w:val="ACDCDE58"/>
    <w:lvl w:ilvl="0" w:tplc="6B5AD34A">
      <w:start w:val="1"/>
      <w:numFmt w:val="bullet"/>
      <w:lvlText w:val="✓"/>
      <w:lvlJc w:val="left"/>
      <w:pPr>
        <w:ind w:left="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74757E">
      <w:start w:val="1"/>
      <w:numFmt w:val="bullet"/>
      <w:lvlText w:val="o"/>
      <w:lvlJc w:val="left"/>
      <w:pPr>
        <w:ind w:left="12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82934C">
      <w:start w:val="1"/>
      <w:numFmt w:val="bullet"/>
      <w:lvlText w:val="▪"/>
      <w:lvlJc w:val="left"/>
      <w:pPr>
        <w:ind w:left="20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E6D274">
      <w:start w:val="1"/>
      <w:numFmt w:val="bullet"/>
      <w:lvlText w:val="•"/>
      <w:lvlJc w:val="left"/>
      <w:pPr>
        <w:ind w:left="2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40A88">
      <w:start w:val="1"/>
      <w:numFmt w:val="bullet"/>
      <w:lvlText w:val="o"/>
      <w:lvlJc w:val="left"/>
      <w:pPr>
        <w:ind w:left="34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3859FC">
      <w:start w:val="1"/>
      <w:numFmt w:val="bullet"/>
      <w:lvlText w:val="▪"/>
      <w:lvlJc w:val="left"/>
      <w:pPr>
        <w:ind w:left="4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8CCEA">
      <w:start w:val="1"/>
      <w:numFmt w:val="bullet"/>
      <w:lvlText w:val="•"/>
      <w:lvlJc w:val="left"/>
      <w:pPr>
        <w:ind w:left="4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49C9E">
      <w:start w:val="1"/>
      <w:numFmt w:val="bullet"/>
      <w:lvlText w:val="o"/>
      <w:lvlJc w:val="left"/>
      <w:pPr>
        <w:ind w:left="56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0F3C4">
      <w:start w:val="1"/>
      <w:numFmt w:val="bullet"/>
      <w:lvlText w:val="▪"/>
      <w:lvlJc w:val="left"/>
      <w:pPr>
        <w:ind w:left="6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E21590"/>
    <w:multiLevelType w:val="hybridMultilevel"/>
    <w:tmpl w:val="C9C2BC46"/>
    <w:lvl w:ilvl="0" w:tplc="5B3A202C">
      <w:start w:val="1"/>
      <w:numFmt w:val="bullet"/>
      <w:lvlText w:val="✓"/>
      <w:lvlJc w:val="left"/>
      <w:pPr>
        <w:ind w:left="5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9C35A4">
      <w:start w:val="1"/>
      <w:numFmt w:val="bullet"/>
      <w:lvlText w:val="o"/>
      <w:lvlJc w:val="left"/>
      <w:pPr>
        <w:ind w:left="12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E2146">
      <w:start w:val="1"/>
      <w:numFmt w:val="bullet"/>
      <w:lvlText w:val="▪"/>
      <w:lvlJc w:val="left"/>
      <w:pPr>
        <w:ind w:left="20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EBF4A">
      <w:start w:val="1"/>
      <w:numFmt w:val="bullet"/>
      <w:lvlText w:val="•"/>
      <w:lvlJc w:val="left"/>
      <w:pPr>
        <w:ind w:left="27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4ED2A">
      <w:start w:val="1"/>
      <w:numFmt w:val="bullet"/>
      <w:lvlText w:val="o"/>
      <w:lvlJc w:val="left"/>
      <w:pPr>
        <w:ind w:left="34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8EA02">
      <w:start w:val="1"/>
      <w:numFmt w:val="bullet"/>
      <w:lvlText w:val="▪"/>
      <w:lvlJc w:val="left"/>
      <w:pPr>
        <w:ind w:left="41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CBECC">
      <w:start w:val="1"/>
      <w:numFmt w:val="bullet"/>
      <w:lvlText w:val="•"/>
      <w:lvlJc w:val="left"/>
      <w:pPr>
        <w:ind w:left="48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6A658">
      <w:start w:val="1"/>
      <w:numFmt w:val="bullet"/>
      <w:lvlText w:val="o"/>
      <w:lvlJc w:val="left"/>
      <w:pPr>
        <w:ind w:left="56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E57EE">
      <w:start w:val="1"/>
      <w:numFmt w:val="bullet"/>
      <w:lvlText w:val="▪"/>
      <w:lvlJc w:val="left"/>
      <w:pPr>
        <w:ind w:left="63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8"/>
    <w:lvlOverride w:ilvl="1">
      <w:startOverride w:val="14"/>
    </w:lvlOverride>
  </w:num>
  <w:num w:numId="5">
    <w:abstractNumId w:val="11"/>
  </w:num>
  <w:num w:numId="6">
    <w:abstractNumId w:val="10"/>
  </w:num>
  <w:num w:numId="7">
    <w:abstractNumId w:val="3"/>
  </w:num>
  <w:num w:numId="8">
    <w:abstractNumId w:val="3"/>
    <w:lvlOverride w:ilvl="1">
      <w:startOverride w:val="14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1"/>
    <w:lvlOverride w:ilvl="1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F8"/>
    <w:rsid w:val="00205275"/>
    <w:rsid w:val="00B61BDA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2EBDA-67C0-45EF-B0A3-9CCBBFDB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32022</Words>
  <Characters>182527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2023-11-21T04:57:00Z</dcterms:created>
  <dcterms:modified xsi:type="dcterms:W3CDTF">2023-11-21T04:57:00Z</dcterms:modified>
</cp:coreProperties>
</file>